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A1" w:rsidRDefault="006F1A37" w:rsidP="00A76CA1">
      <w:pPr>
        <w:spacing w:line="220" w:lineRule="atLeast"/>
        <w:jc w:val="center"/>
        <w:rPr>
          <w:b/>
          <w:sz w:val="32"/>
          <w:szCs w:val="32"/>
        </w:rPr>
      </w:pPr>
      <w:bookmarkStart w:id="0" w:name="_GoBack"/>
      <w:bookmarkEnd w:id="0"/>
      <w:r w:rsidRPr="004265DF">
        <w:rPr>
          <w:rFonts w:hint="eastAsia"/>
          <w:b/>
          <w:sz w:val="32"/>
          <w:szCs w:val="32"/>
        </w:rPr>
        <w:t xml:space="preserve">Invitation to </w:t>
      </w:r>
    </w:p>
    <w:p w:rsidR="004358AB" w:rsidRPr="004265DF" w:rsidRDefault="00A76CA1" w:rsidP="00A76CA1">
      <w:pPr>
        <w:spacing w:line="22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2018 the </w:t>
      </w:r>
      <w:r w:rsidR="006F1A37" w:rsidRPr="004265DF">
        <w:rPr>
          <w:b/>
          <w:sz w:val="32"/>
          <w:szCs w:val="32"/>
        </w:rPr>
        <w:t>‘</w:t>
      </w:r>
      <w:r w:rsidR="006F1A37" w:rsidRPr="004265DF">
        <w:rPr>
          <w:rFonts w:hint="eastAsia"/>
          <w:b/>
          <w:sz w:val="32"/>
          <w:szCs w:val="32"/>
        </w:rPr>
        <w:t>Belt and Road</w:t>
      </w:r>
      <w:r w:rsidR="006F1A37" w:rsidRPr="004265DF">
        <w:rPr>
          <w:b/>
          <w:sz w:val="32"/>
          <w:szCs w:val="32"/>
        </w:rPr>
        <w:t>’</w:t>
      </w:r>
      <w:r w:rsidR="006F1A37" w:rsidRPr="004265DF">
        <w:rPr>
          <w:rFonts w:hint="eastAsia"/>
          <w:b/>
          <w:sz w:val="32"/>
          <w:szCs w:val="32"/>
        </w:rPr>
        <w:t xml:space="preserve"> Law School Student Forum</w:t>
      </w:r>
    </w:p>
    <w:p w:rsidR="00E50FD3" w:rsidRPr="00900E1E" w:rsidRDefault="00E5068B" w:rsidP="00E5068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4265DF">
        <w:rPr>
          <w:rFonts w:asciiTheme="majorHAnsi" w:hAnsiTheme="majorHAnsi"/>
          <w:sz w:val="24"/>
          <w:szCs w:val="24"/>
        </w:rPr>
        <w:t>The ‘Belt and Road’ Law School Student Forum</w:t>
      </w:r>
      <w:r>
        <w:rPr>
          <w:rFonts w:asciiTheme="majorHAnsi" w:hAnsiTheme="majorHAnsi" w:hint="eastAsia"/>
          <w:sz w:val="24"/>
          <w:szCs w:val="24"/>
        </w:rPr>
        <w:t xml:space="preserve"> is hosted</w:t>
      </w:r>
      <w:r w:rsidRPr="004265DF">
        <w:rPr>
          <w:rFonts w:asciiTheme="majorHAnsi" w:hAnsiTheme="majorHAnsi"/>
          <w:sz w:val="24"/>
          <w:szCs w:val="24"/>
        </w:rPr>
        <w:t xml:space="preserve"> by </w:t>
      </w:r>
      <w:r w:rsidR="00487D44">
        <w:rPr>
          <w:rFonts w:asciiTheme="majorHAnsi" w:hAnsiTheme="majorHAnsi" w:hint="eastAsia"/>
          <w:sz w:val="24"/>
          <w:szCs w:val="24"/>
        </w:rPr>
        <w:t xml:space="preserve">the </w:t>
      </w:r>
      <w:r w:rsidRPr="004265DF">
        <w:rPr>
          <w:rFonts w:asciiTheme="majorHAnsi" w:hAnsiTheme="majorHAnsi" w:cs="Times New Roman"/>
          <w:sz w:val="24"/>
          <w:szCs w:val="24"/>
        </w:rPr>
        <w:t>China University of Political Science and Law(CUPL), organized by the Civil, Comm</w:t>
      </w:r>
      <w:r>
        <w:rPr>
          <w:rFonts w:asciiTheme="majorHAnsi" w:hAnsiTheme="majorHAnsi" w:cs="Times New Roman"/>
          <w:sz w:val="24"/>
          <w:szCs w:val="24"/>
        </w:rPr>
        <w:t>ercial and Economic Law School</w:t>
      </w:r>
      <w:r w:rsidR="008A649D">
        <w:rPr>
          <w:rFonts w:asciiTheme="majorHAnsi" w:hAnsiTheme="majorHAnsi" w:cs="Times New Roman" w:hint="eastAsia"/>
          <w:sz w:val="24"/>
          <w:szCs w:val="24"/>
        </w:rPr>
        <w:t>,</w:t>
      </w:r>
      <w:r>
        <w:rPr>
          <w:rFonts w:asciiTheme="majorHAnsi" w:hAnsiTheme="majorHAnsi" w:cs="Times New Roman" w:hint="eastAsia"/>
          <w:sz w:val="24"/>
          <w:szCs w:val="24"/>
        </w:rPr>
        <w:t xml:space="preserve"> </w:t>
      </w:r>
      <w:r w:rsidRPr="004265DF">
        <w:rPr>
          <w:rFonts w:asciiTheme="majorHAnsi" w:hAnsiTheme="majorHAnsi" w:cs="Times New Roman"/>
          <w:sz w:val="24"/>
          <w:szCs w:val="24"/>
        </w:rPr>
        <w:t>and Youth Research Centre</w:t>
      </w:r>
      <w:r>
        <w:rPr>
          <w:rFonts w:asciiTheme="majorHAnsi" w:hAnsiTheme="majorHAnsi" w:cs="Times New Roman" w:hint="eastAsia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 w:hint="eastAsia"/>
          <w:sz w:val="24"/>
          <w:szCs w:val="24"/>
        </w:rPr>
        <w:t xml:space="preserve">he forum is inspired by </w:t>
      </w:r>
      <w:r w:rsidRPr="004265DF">
        <w:rPr>
          <w:rFonts w:asciiTheme="majorHAnsi" w:hAnsiTheme="majorHAnsi"/>
          <w:sz w:val="24"/>
          <w:szCs w:val="24"/>
        </w:rPr>
        <w:t>the implementation of the ‘Belt and Road’ policy and of the ‘Double First-class’ university development policy</w:t>
      </w:r>
      <w:r>
        <w:rPr>
          <w:rFonts w:asciiTheme="majorHAnsi" w:hAnsiTheme="majorHAnsi" w:cs="Times New Roman" w:hint="eastAsia"/>
          <w:sz w:val="24"/>
          <w:szCs w:val="24"/>
        </w:rPr>
        <w:t xml:space="preserve">. </w:t>
      </w:r>
      <w:r>
        <w:rPr>
          <w:rFonts w:asciiTheme="majorHAnsi" w:hAnsiTheme="majorHAnsi" w:cs="Times New Roman"/>
          <w:sz w:val="24"/>
          <w:szCs w:val="24"/>
        </w:rPr>
        <w:t>A</w:t>
      </w:r>
      <w:r>
        <w:rPr>
          <w:rFonts w:asciiTheme="majorHAnsi" w:hAnsiTheme="majorHAnsi" w:cs="Times New Roman" w:hint="eastAsia"/>
          <w:sz w:val="24"/>
          <w:szCs w:val="24"/>
        </w:rPr>
        <w:t xml:space="preserve">s a platform for direct communicating and academic discussing among law students from related countries, the </w:t>
      </w:r>
      <w:r w:rsidR="00E50FD3">
        <w:rPr>
          <w:rFonts w:asciiTheme="majorHAnsi" w:hAnsiTheme="majorHAnsi" w:cs="Times New Roman" w:hint="eastAsia"/>
          <w:sz w:val="24"/>
          <w:szCs w:val="24"/>
        </w:rPr>
        <w:t>F</w:t>
      </w:r>
      <w:r>
        <w:rPr>
          <w:rFonts w:asciiTheme="majorHAnsi" w:hAnsiTheme="majorHAnsi" w:cs="Times New Roman" w:hint="eastAsia"/>
          <w:sz w:val="24"/>
          <w:szCs w:val="24"/>
        </w:rPr>
        <w:t xml:space="preserve">orum intends to improve the degree of knowledge exchange, of thoughts and values acceptance and of emotion understandings among related countries, to </w:t>
      </w:r>
      <w:r w:rsidR="00E50FD3">
        <w:rPr>
          <w:rFonts w:asciiTheme="majorHAnsi" w:hAnsiTheme="majorHAnsi" w:cs="Times New Roman" w:hint="eastAsia"/>
          <w:sz w:val="24"/>
          <w:szCs w:val="24"/>
        </w:rPr>
        <w:t xml:space="preserve">enhance </w:t>
      </w:r>
      <w:r>
        <w:rPr>
          <w:rFonts w:asciiTheme="majorHAnsi" w:hAnsiTheme="majorHAnsi" w:cs="Times New Roman" w:hint="eastAsia"/>
          <w:sz w:val="24"/>
          <w:szCs w:val="24"/>
        </w:rPr>
        <w:t>the degree of internationalization of law students and academic ability of university student</w:t>
      </w:r>
      <w:r w:rsidR="00487D44">
        <w:rPr>
          <w:rFonts w:asciiTheme="majorHAnsi" w:hAnsiTheme="majorHAnsi" w:cs="Times New Roman" w:hint="eastAsia"/>
          <w:sz w:val="24"/>
          <w:szCs w:val="24"/>
        </w:rPr>
        <w:t>s</w:t>
      </w:r>
      <w:r>
        <w:rPr>
          <w:rFonts w:asciiTheme="majorHAnsi" w:hAnsiTheme="majorHAnsi" w:cs="Times New Roman" w:hint="eastAsia"/>
          <w:sz w:val="24"/>
          <w:szCs w:val="24"/>
        </w:rPr>
        <w:t xml:space="preserve">, </w:t>
      </w:r>
      <w:r w:rsidR="00E50FD3">
        <w:rPr>
          <w:rFonts w:asciiTheme="majorHAnsi" w:hAnsiTheme="majorHAnsi" w:cs="Times New Roman" w:hint="eastAsia"/>
          <w:sz w:val="24"/>
          <w:szCs w:val="24"/>
        </w:rPr>
        <w:t xml:space="preserve">to </w:t>
      </w:r>
      <w:r>
        <w:rPr>
          <w:rFonts w:asciiTheme="majorHAnsi" w:hAnsiTheme="majorHAnsi" w:cs="Times New Roman" w:hint="eastAsia"/>
          <w:sz w:val="24"/>
          <w:szCs w:val="24"/>
        </w:rPr>
        <w:t>foster international communication skill of youth student</w:t>
      </w:r>
      <w:r w:rsidR="00E50FD3">
        <w:rPr>
          <w:rFonts w:asciiTheme="majorHAnsi" w:hAnsiTheme="majorHAnsi" w:cs="Times New Roman" w:hint="eastAsia"/>
          <w:sz w:val="24"/>
          <w:szCs w:val="24"/>
        </w:rPr>
        <w:t>s</w:t>
      </w:r>
      <w:r>
        <w:rPr>
          <w:rFonts w:asciiTheme="majorHAnsi" w:hAnsiTheme="majorHAnsi" w:cs="Times New Roman" w:hint="eastAsia"/>
          <w:sz w:val="24"/>
          <w:szCs w:val="24"/>
        </w:rPr>
        <w:t>. Our aim is to build the</w:t>
      </w:r>
      <w:r w:rsidRPr="004265DF">
        <w:rPr>
          <w:rFonts w:asciiTheme="majorHAnsi" w:hAnsiTheme="majorHAnsi"/>
          <w:sz w:val="24"/>
          <w:szCs w:val="24"/>
        </w:rPr>
        <w:t xml:space="preserve"> Forum</w:t>
      </w:r>
      <w:r>
        <w:rPr>
          <w:rFonts w:asciiTheme="majorHAnsi" w:hAnsiTheme="majorHAnsi" w:hint="eastAsia"/>
          <w:sz w:val="24"/>
          <w:szCs w:val="24"/>
        </w:rPr>
        <w:t xml:space="preserve"> to be a </w:t>
      </w:r>
      <w:r w:rsidR="00E50FD3">
        <w:rPr>
          <w:rFonts w:asciiTheme="majorHAnsi" w:hAnsiTheme="majorHAnsi" w:hint="eastAsia"/>
          <w:sz w:val="24"/>
          <w:szCs w:val="24"/>
        </w:rPr>
        <w:t xml:space="preserve">legal education </w:t>
      </w:r>
      <w:r>
        <w:rPr>
          <w:rFonts w:asciiTheme="majorHAnsi" w:hAnsiTheme="majorHAnsi" w:hint="eastAsia"/>
          <w:sz w:val="24"/>
          <w:szCs w:val="24"/>
        </w:rPr>
        <w:t>program with international reputation in the future.</w:t>
      </w:r>
    </w:p>
    <w:p w:rsidR="00900E1E" w:rsidRDefault="00E5068B" w:rsidP="00426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hint="eastAsia"/>
          <w:sz w:val="24"/>
          <w:szCs w:val="24"/>
        </w:rPr>
        <w:t>2017 the Forum hosted in Changping Campus of the</w:t>
      </w:r>
      <w:r w:rsidRPr="008E32D8">
        <w:rPr>
          <w:rFonts w:ascii="Times New Roman" w:hAnsi="Times New Roman" w:cs="Times New Roman"/>
          <w:sz w:val="24"/>
          <w:szCs w:val="24"/>
        </w:rPr>
        <w:t xml:space="preserve"> China University of Political Science and Law</w:t>
      </w:r>
      <w:r>
        <w:rPr>
          <w:rFonts w:ascii="Times New Roman" w:hAnsi="Times New Roman" w:cs="Times New Roman" w:hint="eastAsia"/>
          <w:sz w:val="24"/>
          <w:szCs w:val="24"/>
        </w:rPr>
        <w:t xml:space="preserve">, on </w:t>
      </w:r>
      <w:r w:rsidR="00CD5676">
        <w:rPr>
          <w:rFonts w:ascii="Times New Roman" w:hAnsi="Times New Roman" w:cs="Times New Roman" w:hint="eastAsia"/>
          <w:sz w:val="24"/>
          <w:szCs w:val="24"/>
        </w:rPr>
        <w:t xml:space="preserve">December </w:t>
      </w:r>
      <w:r>
        <w:rPr>
          <w:rFonts w:ascii="Times New Roman" w:hAnsi="Times New Roman" w:cs="Times New Roman" w:hint="eastAsia"/>
          <w:sz w:val="24"/>
          <w:szCs w:val="24"/>
        </w:rPr>
        <w:t>7</w:t>
      </w:r>
      <w:r w:rsidRPr="00E5068B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 w:hint="eastAsia"/>
          <w:sz w:val="24"/>
          <w:szCs w:val="24"/>
        </w:rPr>
        <w:t xml:space="preserve"> -9</w:t>
      </w:r>
      <w:r w:rsidRPr="00E5068B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 w:hint="eastAsia"/>
          <w:sz w:val="24"/>
          <w:szCs w:val="24"/>
        </w:rPr>
        <w:t xml:space="preserve">, 2017. There were more than 50 students from 10 universities of different countries joined in the Forum, and had a deeply </w:t>
      </w:r>
      <w:r>
        <w:rPr>
          <w:rFonts w:ascii="Times New Roman" w:hAnsi="Times New Roman" w:cs="Times New Roman"/>
          <w:sz w:val="24"/>
          <w:szCs w:val="24"/>
        </w:rPr>
        <w:t>discussion</w:t>
      </w:r>
      <w:r>
        <w:rPr>
          <w:rFonts w:ascii="Times New Roman" w:hAnsi="Times New Roman" w:cs="Times New Roman" w:hint="eastAsia"/>
          <w:sz w:val="24"/>
          <w:szCs w:val="24"/>
        </w:rPr>
        <w:t xml:space="preserve"> on the topic of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A51CD7" w:rsidRPr="008E32D8">
        <w:rPr>
          <w:rFonts w:ascii="Times New Roman" w:hAnsi="Times New Roman" w:cs="Times New Roman"/>
          <w:sz w:val="24"/>
          <w:szCs w:val="24"/>
        </w:rPr>
        <w:t xml:space="preserve">Opportunities and Challenges for Law School Students under the </w:t>
      </w:r>
      <w:r w:rsidR="00A51CD7">
        <w:rPr>
          <w:rFonts w:ascii="Times New Roman" w:hAnsi="Times New Roman" w:cs="Times New Roman"/>
          <w:sz w:val="24"/>
          <w:szCs w:val="24"/>
        </w:rPr>
        <w:t>‘</w:t>
      </w:r>
      <w:r w:rsidR="00A51CD7" w:rsidRPr="008E32D8">
        <w:rPr>
          <w:rFonts w:ascii="Times New Roman" w:hAnsi="Times New Roman" w:cs="Times New Roman"/>
          <w:sz w:val="24"/>
          <w:szCs w:val="24"/>
        </w:rPr>
        <w:t>Belt and Road</w:t>
      </w:r>
      <w:r w:rsidR="00A51CD7">
        <w:rPr>
          <w:rFonts w:ascii="Times New Roman" w:hAnsi="Times New Roman" w:cs="Times New Roman"/>
          <w:sz w:val="24"/>
          <w:szCs w:val="24"/>
        </w:rPr>
        <w:t>’</w:t>
      </w:r>
      <w:r w:rsidR="00A51CD7" w:rsidRPr="008E32D8">
        <w:rPr>
          <w:rFonts w:ascii="Times New Roman" w:hAnsi="Times New Roman" w:cs="Times New Roman"/>
          <w:sz w:val="24"/>
          <w:szCs w:val="24"/>
        </w:rPr>
        <w:t xml:space="preserve"> Initiative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E50FD3" w:rsidRDefault="00B8091A" w:rsidP="00426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2017 the Forum set up</w:t>
      </w:r>
      <w:r w:rsidR="00AF29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F29D8">
        <w:rPr>
          <w:rFonts w:ascii="Times New Roman" w:hAnsi="Times New Roman" w:cs="Times New Roman"/>
          <w:sz w:val="24"/>
          <w:szCs w:val="24"/>
        </w:rPr>
        <w:t>the ‘</w:t>
      </w:r>
      <w:r w:rsidR="00AF29D8" w:rsidRPr="008E32D8">
        <w:rPr>
          <w:rFonts w:ascii="Times New Roman" w:hAnsi="Times New Roman" w:cs="Times New Roman"/>
          <w:sz w:val="24"/>
          <w:szCs w:val="24"/>
        </w:rPr>
        <w:t>Be</w:t>
      </w:r>
      <w:r w:rsidR="00AF29D8">
        <w:rPr>
          <w:rFonts w:ascii="Times New Roman" w:hAnsi="Times New Roman" w:cs="Times New Roman"/>
          <w:sz w:val="24"/>
          <w:szCs w:val="24"/>
        </w:rPr>
        <w:t>lt and Road’ Law School Students</w:t>
      </w:r>
      <w:r w:rsidR="00AF29D8" w:rsidRPr="008E32D8">
        <w:rPr>
          <w:rFonts w:ascii="Times New Roman" w:hAnsi="Times New Roman" w:cs="Times New Roman"/>
          <w:sz w:val="24"/>
          <w:szCs w:val="24"/>
        </w:rPr>
        <w:t>’ Union</w:t>
      </w:r>
      <w:r w:rsidR="005E1EB9">
        <w:rPr>
          <w:rFonts w:ascii="Times New Roman" w:hAnsi="Times New Roman" w:cs="Times New Roman" w:hint="eastAsia"/>
          <w:sz w:val="24"/>
          <w:szCs w:val="24"/>
        </w:rPr>
        <w:t>, and he</w:t>
      </w:r>
      <w:r w:rsidR="00AF29D8">
        <w:rPr>
          <w:rFonts w:ascii="Times New Roman" w:hAnsi="Times New Roman" w:cs="Times New Roman" w:hint="eastAsia"/>
          <w:sz w:val="24"/>
          <w:szCs w:val="24"/>
        </w:rPr>
        <w:t xml:space="preserve">ld </w:t>
      </w:r>
      <w:r w:rsidR="005E1EB9">
        <w:rPr>
          <w:rFonts w:ascii="Times New Roman" w:hAnsi="Times New Roman" w:cs="Times New Roman" w:hint="eastAsia"/>
          <w:sz w:val="24"/>
          <w:szCs w:val="24"/>
        </w:rPr>
        <w:t xml:space="preserve">both </w:t>
      </w:r>
      <w:r w:rsidR="00AF29D8">
        <w:rPr>
          <w:rFonts w:ascii="Times New Roman" w:hAnsi="Times New Roman" w:cs="Times New Roman" w:hint="eastAsia"/>
          <w:sz w:val="24"/>
          <w:szCs w:val="24"/>
        </w:rPr>
        <w:t xml:space="preserve">the opening ceremony of the </w:t>
      </w:r>
      <w:r w:rsidR="00AF29D8" w:rsidRPr="008E32D8">
        <w:rPr>
          <w:rFonts w:ascii="Times New Roman" w:hAnsi="Times New Roman" w:cs="Times New Roman"/>
          <w:sz w:val="24"/>
          <w:szCs w:val="24"/>
        </w:rPr>
        <w:t>Youth Research Centre</w:t>
      </w:r>
      <w:r w:rsidR="00AF29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E1EB9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7A1FFF">
        <w:rPr>
          <w:rFonts w:ascii="Times New Roman" w:hAnsi="Times New Roman" w:cs="Times New Roman" w:hint="eastAsia"/>
          <w:sz w:val="24"/>
          <w:szCs w:val="24"/>
        </w:rPr>
        <w:t xml:space="preserve">the signing ceremony of </w:t>
      </w:r>
      <w:r w:rsidR="00526680">
        <w:rPr>
          <w:rFonts w:ascii="Times New Roman" w:hAnsi="Times New Roman" w:cs="Times New Roman" w:hint="eastAsia"/>
          <w:sz w:val="24"/>
          <w:szCs w:val="24"/>
        </w:rPr>
        <w:t xml:space="preserve">Saide </w:t>
      </w:r>
      <w:r w:rsidR="007A1FFF">
        <w:rPr>
          <w:rFonts w:ascii="Times New Roman" w:hAnsi="Times New Roman" w:cs="Times New Roman" w:hint="eastAsia"/>
          <w:sz w:val="24"/>
          <w:szCs w:val="24"/>
        </w:rPr>
        <w:t>Youth Development</w:t>
      </w:r>
      <w:r w:rsidR="00DD4C4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A1FFF">
        <w:rPr>
          <w:rFonts w:ascii="Times New Roman" w:hAnsi="Times New Roman" w:cs="Times New Roman" w:hint="eastAsia"/>
          <w:sz w:val="24"/>
          <w:szCs w:val="24"/>
        </w:rPr>
        <w:t>Fund which aim</w:t>
      </w:r>
      <w:r w:rsidR="00E50FD3">
        <w:rPr>
          <w:rFonts w:ascii="Times New Roman" w:hAnsi="Times New Roman" w:cs="Times New Roman" w:hint="eastAsia"/>
          <w:sz w:val="24"/>
          <w:szCs w:val="24"/>
        </w:rPr>
        <w:t>s</w:t>
      </w:r>
      <w:r w:rsidR="007A1FFF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5E1EB9">
        <w:rPr>
          <w:rFonts w:ascii="Times New Roman" w:hAnsi="Times New Roman" w:cs="Times New Roman" w:hint="eastAsia"/>
          <w:sz w:val="24"/>
          <w:szCs w:val="24"/>
        </w:rPr>
        <w:t>support</w:t>
      </w:r>
      <w:r w:rsidR="007A1FF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E1EB9">
        <w:rPr>
          <w:rFonts w:ascii="Times New Roman" w:hAnsi="Times New Roman" w:cs="Times New Roman" w:hint="eastAsia"/>
          <w:sz w:val="24"/>
          <w:szCs w:val="24"/>
        </w:rPr>
        <w:t xml:space="preserve">youth students to develop </w:t>
      </w:r>
      <w:proofErr w:type="gramStart"/>
      <w:r w:rsidR="005E1EB9">
        <w:rPr>
          <w:rFonts w:ascii="Times New Roman" w:hAnsi="Times New Roman" w:cs="Times New Roman" w:hint="eastAsia"/>
          <w:sz w:val="24"/>
          <w:szCs w:val="24"/>
        </w:rPr>
        <w:t>their</w:t>
      </w:r>
      <w:proofErr w:type="gramEnd"/>
      <w:r w:rsidR="005E1EB9">
        <w:rPr>
          <w:rFonts w:ascii="Times New Roman" w:hAnsi="Times New Roman" w:cs="Times New Roman" w:hint="eastAsia"/>
          <w:sz w:val="24"/>
          <w:szCs w:val="24"/>
        </w:rPr>
        <w:t xml:space="preserve"> studies. The found of Saide </w:t>
      </w:r>
      <w:r w:rsidR="007A1FFF">
        <w:rPr>
          <w:rFonts w:ascii="Times New Roman" w:hAnsi="Times New Roman" w:cs="Times New Roman" w:hint="eastAsia"/>
          <w:sz w:val="24"/>
          <w:szCs w:val="24"/>
        </w:rPr>
        <w:t>gained social reputation</w:t>
      </w:r>
      <w:r w:rsidR="005E1EB9">
        <w:rPr>
          <w:rFonts w:ascii="Times New Roman" w:hAnsi="Times New Roman" w:cs="Times New Roman" w:hint="eastAsia"/>
          <w:sz w:val="24"/>
          <w:szCs w:val="24"/>
        </w:rPr>
        <w:t xml:space="preserve"> for the Forum</w:t>
      </w:r>
      <w:r w:rsidR="007A1FFF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7A1FFF" w:rsidRPr="00900E1E" w:rsidRDefault="007A1FFF" w:rsidP="00426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hint="eastAsia"/>
          <w:sz w:val="24"/>
          <w:szCs w:val="24"/>
        </w:rPr>
        <w:t xml:space="preserve">2018 the </w:t>
      </w:r>
      <w:r w:rsidRPr="004265DF">
        <w:rPr>
          <w:rFonts w:asciiTheme="majorHAnsi" w:hAnsiTheme="majorHAnsi"/>
          <w:sz w:val="24"/>
          <w:szCs w:val="24"/>
        </w:rPr>
        <w:t>‘Belt and Road’ Law School Student Forum</w:t>
      </w:r>
      <w:r w:rsidR="005E1EB9">
        <w:rPr>
          <w:rFonts w:asciiTheme="majorHAnsi" w:hAnsiTheme="majorHAnsi" w:hint="eastAsia"/>
          <w:sz w:val="24"/>
          <w:szCs w:val="24"/>
        </w:rPr>
        <w:t xml:space="preserve"> is going to be he</w:t>
      </w:r>
      <w:r>
        <w:rPr>
          <w:rFonts w:asciiTheme="majorHAnsi" w:hAnsiTheme="majorHAnsi" w:hint="eastAsia"/>
          <w:sz w:val="24"/>
          <w:szCs w:val="24"/>
        </w:rPr>
        <w:t xml:space="preserve">ld on </w:t>
      </w:r>
      <w:r w:rsidR="008A649D" w:rsidRPr="00A51CD7">
        <w:rPr>
          <w:rFonts w:asciiTheme="majorHAnsi" w:hAnsiTheme="majorHAnsi" w:hint="eastAsia"/>
          <w:b/>
          <w:sz w:val="24"/>
          <w:szCs w:val="24"/>
        </w:rPr>
        <w:t>Oct</w:t>
      </w:r>
      <w:r w:rsidR="00CD5676">
        <w:rPr>
          <w:rFonts w:asciiTheme="majorHAnsi" w:hAnsiTheme="majorHAnsi" w:hint="eastAsia"/>
          <w:b/>
          <w:sz w:val="24"/>
          <w:szCs w:val="24"/>
        </w:rPr>
        <w:t>ober</w:t>
      </w:r>
      <w:r w:rsidR="008A649D" w:rsidRPr="00A51CD7">
        <w:rPr>
          <w:rFonts w:asciiTheme="majorHAnsi" w:hAnsiTheme="majorHAnsi" w:hint="eastAsia"/>
          <w:b/>
          <w:sz w:val="24"/>
          <w:szCs w:val="24"/>
        </w:rPr>
        <w:t xml:space="preserve"> </w:t>
      </w:r>
      <w:r w:rsidRPr="00A51CD7">
        <w:rPr>
          <w:rFonts w:asciiTheme="majorHAnsi" w:hAnsiTheme="majorHAnsi" w:hint="eastAsia"/>
          <w:b/>
          <w:sz w:val="24"/>
          <w:szCs w:val="24"/>
        </w:rPr>
        <w:t>22</w:t>
      </w:r>
      <w:r w:rsidRPr="00A51CD7">
        <w:rPr>
          <w:rFonts w:asciiTheme="majorHAnsi" w:hAnsiTheme="majorHAnsi" w:hint="eastAsia"/>
          <w:b/>
          <w:sz w:val="24"/>
          <w:szCs w:val="24"/>
          <w:vertAlign w:val="superscript"/>
        </w:rPr>
        <w:t>nd</w:t>
      </w:r>
      <w:r w:rsidRPr="00A51CD7">
        <w:rPr>
          <w:rFonts w:asciiTheme="majorHAnsi" w:hAnsiTheme="majorHAnsi" w:hint="eastAsia"/>
          <w:b/>
          <w:sz w:val="24"/>
          <w:szCs w:val="24"/>
        </w:rPr>
        <w:t xml:space="preserve"> </w:t>
      </w:r>
      <w:r w:rsidR="00900E1E" w:rsidRPr="00A51CD7">
        <w:rPr>
          <w:rFonts w:asciiTheme="majorHAnsi" w:hAnsiTheme="majorHAnsi" w:hint="eastAsia"/>
          <w:b/>
          <w:sz w:val="24"/>
          <w:szCs w:val="24"/>
        </w:rPr>
        <w:t>-</w:t>
      </w:r>
      <w:r w:rsidRPr="00A51CD7">
        <w:rPr>
          <w:rFonts w:asciiTheme="majorHAnsi" w:hAnsiTheme="majorHAnsi" w:hint="eastAsia"/>
          <w:b/>
          <w:sz w:val="24"/>
          <w:szCs w:val="24"/>
        </w:rPr>
        <w:t xml:space="preserve"> 25</w:t>
      </w:r>
      <w:r w:rsidRPr="00A51CD7">
        <w:rPr>
          <w:rFonts w:asciiTheme="majorHAnsi" w:hAnsiTheme="majorHAnsi" w:hint="eastAsia"/>
          <w:b/>
          <w:sz w:val="24"/>
          <w:szCs w:val="24"/>
          <w:vertAlign w:val="superscript"/>
        </w:rPr>
        <w:t>th</w:t>
      </w:r>
      <w:r>
        <w:rPr>
          <w:rFonts w:asciiTheme="majorHAnsi" w:hAnsiTheme="majorHAnsi" w:hint="eastAsia"/>
          <w:sz w:val="24"/>
          <w:szCs w:val="24"/>
        </w:rPr>
        <w:t xml:space="preserve">. It plans to invite students and academic staff from both domestic and </w:t>
      </w:r>
      <w:r w:rsidR="00E50FD3">
        <w:rPr>
          <w:rFonts w:asciiTheme="majorHAnsi" w:hAnsiTheme="majorHAnsi" w:hint="eastAsia"/>
          <w:sz w:val="24"/>
          <w:szCs w:val="24"/>
        </w:rPr>
        <w:t>overseas</w:t>
      </w:r>
      <w:r>
        <w:rPr>
          <w:rFonts w:asciiTheme="majorHAnsi" w:hAnsiTheme="majorHAnsi" w:hint="eastAsia"/>
          <w:sz w:val="24"/>
          <w:szCs w:val="24"/>
        </w:rPr>
        <w:t xml:space="preserve"> universities, those higher education organizations which </w:t>
      </w:r>
      <w:r w:rsidR="00E50FD3">
        <w:rPr>
          <w:rFonts w:asciiTheme="majorHAnsi" w:hAnsiTheme="majorHAnsi" w:hint="eastAsia"/>
          <w:sz w:val="24"/>
          <w:szCs w:val="24"/>
        </w:rPr>
        <w:t>are</w:t>
      </w:r>
      <w:r>
        <w:rPr>
          <w:rFonts w:asciiTheme="majorHAnsi" w:hAnsiTheme="majorHAnsi" w:hint="eastAsia"/>
          <w:sz w:val="24"/>
          <w:szCs w:val="24"/>
        </w:rPr>
        <w:t xml:space="preserve"> going to be referred, including </w:t>
      </w:r>
      <w:r w:rsidR="008A649D" w:rsidRPr="004265DF">
        <w:rPr>
          <w:rFonts w:asciiTheme="majorHAnsi" w:hAnsiTheme="majorHAnsi" w:cs="Times New Roman"/>
          <w:sz w:val="24"/>
          <w:szCs w:val="24"/>
        </w:rPr>
        <w:t>China University of Political Science and Law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075D">
        <w:rPr>
          <w:rFonts w:ascii="Times New Roman" w:hAnsi="Times New Roman" w:cs="Times New Roman"/>
          <w:sz w:val="24"/>
          <w:szCs w:val="24"/>
        </w:rPr>
        <w:t>Renmin University of China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8A649D">
        <w:rPr>
          <w:rFonts w:ascii="Times New Roman" w:hAnsi="Times New Roman" w:cs="Times New Roman" w:hint="eastAsia"/>
          <w:sz w:val="24"/>
          <w:szCs w:val="24"/>
        </w:rPr>
        <w:t>Wuhan</w:t>
      </w:r>
      <w:r w:rsidR="008A649D" w:rsidRPr="0099075D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8A649D">
        <w:rPr>
          <w:rFonts w:ascii="Times New Roman" w:hAnsi="Times New Roman" w:cs="Times New Roman"/>
          <w:sz w:val="24"/>
          <w:szCs w:val="24"/>
        </w:rPr>
        <w:t>,</w:t>
      </w:r>
      <w:r w:rsidR="008A649D">
        <w:rPr>
          <w:rFonts w:ascii="Times New Roman" w:hAnsi="Times New Roman" w:cs="Times New Roman" w:hint="eastAsia"/>
          <w:sz w:val="24"/>
          <w:szCs w:val="24"/>
        </w:rPr>
        <w:t xml:space="preserve"> Zhejiang University, </w:t>
      </w:r>
      <w:r>
        <w:rPr>
          <w:rFonts w:asciiTheme="majorHAnsi" w:hAnsiTheme="majorHAnsi" w:cs="Times New Roman" w:hint="eastAsia"/>
          <w:sz w:val="24"/>
          <w:szCs w:val="24"/>
        </w:rPr>
        <w:t xml:space="preserve">and </w:t>
      </w:r>
      <w:r w:rsidR="00900E1E">
        <w:rPr>
          <w:rFonts w:asciiTheme="majorHAnsi" w:hAnsiTheme="majorHAnsi" w:cs="Times New Roman" w:hint="eastAsia"/>
          <w:sz w:val="24"/>
          <w:szCs w:val="24"/>
        </w:rPr>
        <w:t xml:space="preserve">other </w:t>
      </w:r>
      <w:r w:rsidR="00E50FD3">
        <w:rPr>
          <w:rFonts w:asciiTheme="majorHAnsi" w:hAnsiTheme="majorHAnsi" w:cs="Times New Roman" w:hint="eastAsia"/>
          <w:sz w:val="24"/>
          <w:szCs w:val="24"/>
        </w:rPr>
        <w:t xml:space="preserve">members of </w:t>
      </w:r>
      <w:r>
        <w:rPr>
          <w:rFonts w:ascii="Times New Roman" w:hAnsi="Times New Roman" w:cs="Times New Roman"/>
          <w:sz w:val="24"/>
          <w:szCs w:val="24"/>
        </w:rPr>
        <w:t>the ‘</w:t>
      </w:r>
      <w:r w:rsidRPr="008E32D8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lt and Road’ Law School Students</w:t>
      </w:r>
      <w:r w:rsidRPr="008E32D8">
        <w:rPr>
          <w:rFonts w:ascii="Times New Roman" w:hAnsi="Times New Roman" w:cs="Times New Roman"/>
          <w:sz w:val="24"/>
          <w:szCs w:val="24"/>
        </w:rPr>
        <w:t>’ Union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A76CA1" w:rsidRDefault="008A649D" w:rsidP="00426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The T</w:t>
      </w:r>
      <w:r w:rsidR="00A76CA1">
        <w:rPr>
          <w:rFonts w:ascii="Times New Roman" w:hAnsi="Times New Roman" w:cs="Times New Roman" w:hint="eastAsia"/>
          <w:sz w:val="24"/>
          <w:szCs w:val="24"/>
        </w:rPr>
        <w:t>opic of</w:t>
      </w:r>
      <w:r w:rsidR="00E5068B">
        <w:rPr>
          <w:rFonts w:ascii="Times New Roman" w:hAnsi="Times New Roman" w:cs="Times New Roman" w:hint="eastAsia"/>
          <w:sz w:val="24"/>
          <w:szCs w:val="24"/>
        </w:rPr>
        <w:t xml:space="preserve"> 2018</w:t>
      </w:r>
      <w:r w:rsidR="00A76CA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455AB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060AE1">
        <w:rPr>
          <w:rFonts w:ascii="Times New Roman" w:hAnsi="Times New Roman" w:cs="Times New Roman" w:hint="eastAsia"/>
          <w:sz w:val="24"/>
          <w:szCs w:val="24"/>
        </w:rPr>
        <w:t>F</w:t>
      </w:r>
      <w:r w:rsidR="004455AB">
        <w:rPr>
          <w:rFonts w:ascii="Times New Roman" w:hAnsi="Times New Roman" w:cs="Times New Roman" w:hint="eastAsia"/>
          <w:sz w:val="24"/>
          <w:szCs w:val="24"/>
        </w:rPr>
        <w:t>orum</w:t>
      </w:r>
      <w:r w:rsidR="00060AE1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060AE1">
        <w:rPr>
          <w:rFonts w:ascii="Times New Roman" w:hAnsi="Times New Roman" w:cs="Times New Roman"/>
          <w:sz w:val="24"/>
          <w:szCs w:val="24"/>
        </w:rPr>
        <w:t>‘</w:t>
      </w:r>
      <w:r w:rsidR="00E50FD3">
        <w:rPr>
          <w:rFonts w:ascii="Times New Roman" w:hAnsi="Times New Roman" w:cs="Times New Roman" w:hint="eastAsia"/>
          <w:sz w:val="24"/>
          <w:szCs w:val="24"/>
        </w:rPr>
        <w:t>Exchange of T</w:t>
      </w:r>
      <w:r w:rsidR="00060AE1">
        <w:rPr>
          <w:rFonts w:ascii="Times New Roman" w:hAnsi="Times New Roman" w:cs="Times New Roman" w:hint="eastAsia"/>
          <w:sz w:val="24"/>
          <w:szCs w:val="24"/>
        </w:rPr>
        <w:t xml:space="preserve">houghts, </w:t>
      </w:r>
      <w:r w:rsidR="006B58DA">
        <w:rPr>
          <w:rFonts w:ascii="Times New Roman" w:hAnsi="Times New Roman" w:cs="Times New Roman" w:hint="eastAsia"/>
          <w:sz w:val="24"/>
          <w:szCs w:val="24"/>
        </w:rPr>
        <w:t>Discussion</w:t>
      </w:r>
      <w:r w:rsidR="00060AE1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E50FD3">
        <w:rPr>
          <w:rFonts w:ascii="Times New Roman" w:hAnsi="Times New Roman" w:cs="Times New Roman" w:hint="eastAsia"/>
          <w:sz w:val="24"/>
          <w:szCs w:val="24"/>
        </w:rPr>
        <w:t>Youth D</w:t>
      </w:r>
      <w:r w:rsidR="00060AE1">
        <w:rPr>
          <w:rFonts w:ascii="Times New Roman" w:hAnsi="Times New Roman" w:cs="Times New Roman" w:hint="eastAsia"/>
          <w:sz w:val="24"/>
          <w:szCs w:val="24"/>
        </w:rPr>
        <w:t>evelopment</w:t>
      </w:r>
      <w:r w:rsidR="00060AE1">
        <w:rPr>
          <w:rFonts w:ascii="Times New Roman" w:hAnsi="Times New Roman" w:cs="Times New Roman"/>
          <w:sz w:val="24"/>
          <w:szCs w:val="24"/>
        </w:rPr>
        <w:t>’</w:t>
      </w:r>
      <w:r w:rsidR="00060AE1">
        <w:rPr>
          <w:rFonts w:ascii="Times New Roman" w:hAnsi="Times New Roman" w:cs="Times New Roman" w:hint="eastAsia"/>
          <w:sz w:val="24"/>
          <w:szCs w:val="24"/>
        </w:rPr>
        <w:t>.</w:t>
      </w:r>
    </w:p>
    <w:p w:rsidR="00060AE1" w:rsidRDefault="00060AE1" w:rsidP="00426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8A649D">
        <w:rPr>
          <w:rFonts w:ascii="Times New Roman" w:hAnsi="Times New Roman" w:cs="Times New Roman" w:hint="eastAsia"/>
          <w:sz w:val="24"/>
          <w:szCs w:val="24"/>
        </w:rPr>
        <w:t>Official L</w:t>
      </w:r>
      <w:r>
        <w:rPr>
          <w:rFonts w:ascii="Times New Roman" w:hAnsi="Times New Roman" w:cs="Times New Roman" w:hint="eastAsia"/>
          <w:sz w:val="24"/>
          <w:szCs w:val="24"/>
        </w:rPr>
        <w:t>anguage: English</w:t>
      </w:r>
    </w:p>
    <w:p w:rsidR="00060AE1" w:rsidRDefault="00060AE1" w:rsidP="00426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8A649D">
        <w:rPr>
          <w:rFonts w:ascii="Times New Roman" w:hAnsi="Times New Roman" w:cs="Times New Roman" w:hint="eastAsia"/>
          <w:sz w:val="24"/>
          <w:szCs w:val="24"/>
        </w:rPr>
        <w:t>Amount of R</w:t>
      </w:r>
      <w:r>
        <w:rPr>
          <w:rFonts w:ascii="Times New Roman" w:hAnsi="Times New Roman" w:cs="Times New Roman" w:hint="eastAsia"/>
          <w:sz w:val="24"/>
          <w:szCs w:val="24"/>
        </w:rPr>
        <w:t>epresentatives: 50.</w:t>
      </w:r>
    </w:p>
    <w:p w:rsidR="00060AE1" w:rsidRDefault="00060AE1" w:rsidP="00426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board and lodging expenses, transportation and visiting expenses</w:t>
      </w:r>
      <w:r w:rsidR="008A649D">
        <w:rPr>
          <w:rFonts w:ascii="Times New Roman" w:hAnsi="Times New Roman" w:cs="Times New Roman" w:hint="eastAsia"/>
          <w:sz w:val="24"/>
          <w:szCs w:val="24"/>
        </w:rPr>
        <w:t xml:space="preserve"> in Beijing</w:t>
      </w:r>
      <w:r>
        <w:rPr>
          <w:rFonts w:ascii="Times New Roman" w:hAnsi="Times New Roman" w:cs="Times New Roman" w:hint="eastAsia"/>
          <w:sz w:val="24"/>
          <w:szCs w:val="24"/>
        </w:rPr>
        <w:t xml:space="preserve"> which </w:t>
      </w:r>
      <w:r>
        <w:rPr>
          <w:rFonts w:ascii="Times New Roman" w:hAnsi="Times New Roman" w:cs="Times New Roman"/>
          <w:sz w:val="24"/>
          <w:szCs w:val="24"/>
        </w:rPr>
        <w:t>incurred</w:t>
      </w:r>
      <w:r>
        <w:rPr>
          <w:rFonts w:ascii="Times New Roman" w:hAnsi="Times New Roman" w:cs="Times New Roman" w:hint="eastAsia"/>
          <w:sz w:val="24"/>
          <w:szCs w:val="24"/>
        </w:rPr>
        <w:t xml:space="preserve"> by </w:t>
      </w:r>
      <w:r w:rsidR="00D83683">
        <w:rPr>
          <w:rFonts w:ascii="Times New Roman" w:hAnsi="Times New Roman" w:cs="Times New Roman" w:hint="eastAsia"/>
          <w:sz w:val="24"/>
          <w:szCs w:val="24"/>
        </w:rPr>
        <w:t>the arrangement of the Forum</w:t>
      </w:r>
      <w:r w:rsidR="00900E1E">
        <w:rPr>
          <w:rFonts w:ascii="Times New Roman" w:hAnsi="Times New Roman" w:cs="Times New Roman" w:hint="eastAsia"/>
          <w:sz w:val="24"/>
          <w:szCs w:val="24"/>
        </w:rPr>
        <w:t>,</w:t>
      </w:r>
      <w:r w:rsidR="00D83683">
        <w:rPr>
          <w:rFonts w:ascii="Times New Roman" w:hAnsi="Times New Roman" w:cs="Times New Roman" w:hint="eastAsia"/>
          <w:sz w:val="24"/>
          <w:szCs w:val="24"/>
        </w:rPr>
        <w:t xml:space="preserve"> are offered by</w:t>
      </w:r>
      <w:r>
        <w:rPr>
          <w:rFonts w:ascii="Times New Roman" w:hAnsi="Times New Roman" w:cs="Times New Roman" w:hint="eastAsia"/>
          <w:sz w:val="24"/>
          <w:szCs w:val="24"/>
        </w:rPr>
        <w:t xml:space="preserve"> organizing committee</w:t>
      </w:r>
      <w:r w:rsidR="00E50FD3">
        <w:rPr>
          <w:rFonts w:ascii="Times New Roman" w:hAnsi="Times New Roman" w:cs="Times New Roman" w:hint="eastAsia"/>
          <w:sz w:val="24"/>
          <w:szCs w:val="24"/>
        </w:rPr>
        <w:t xml:space="preserve">. However, </w:t>
      </w:r>
      <w:r w:rsidR="00D83683">
        <w:rPr>
          <w:rFonts w:ascii="Times New Roman" w:hAnsi="Times New Roman" w:cs="Times New Roman" w:hint="eastAsia"/>
          <w:sz w:val="24"/>
          <w:szCs w:val="24"/>
        </w:rPr>
        <w:t xml:space="preserve">visa fee, insurance and international </w:t>
      </w:r>
      <w:r w:rsidR="00D83683">
        <w:rPr>
          <w:rFonts w:ascii="Times New Roman" w:hAnsi="Times New Roman" w:cs="Times New Roman"/>
          <w:sz w:val="24"/>
          <w:szCs w:val="24"/>
        </w:rPr>
        <w:t>transportation</w:t>
      </w:r>
      <w:r w:rsidR="00D83683">
        <w:rPr>
          <w:rFonts w:ascii="Times New Roman" w:hAnsi="Times New Roman" w:cs="Times New Roman" w:hint="eastAsia"/>
          <w:sz w:val="24"/>
          <w:szCs w:val="24"/>
        </w:rPr>
        <w:t xml:space="preserve"> expenses are not covered by the Forum official. </w:t>
      </w:r>
    </w:p>
    <w:p w:rsidR="00A51CD7" w:rsidRDefault="00A51CD7" w:rsidP="00426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Deadline for </w:t>
      </w:r>
      <w:r w:rsidR="006B58DA">
        <w:rPr>
          <w:rFonts w:ascii="Times New Roman" w:hAnsi="Times New Roman" w:cs="Times New Roman" w:hint="eastAsia"/>
          <w:sz w:val="24"/>
          <w:szCs w:val="24"/>
        </w:rPr>
        <w:t>application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 w:rsidR="00E73B1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73B19" w:rsidRPr="00A51CD7">
        <w:rPr>
          <w:rFonts w:ascii="Times New Roman" w:hAnsi="Times New Roman" w:cs="Times New Roman" w:hint="eastAsia"/>
          <w:b/>
          <w:sz w:val="24"/>
          <w:szCs w:val="24"/>
        </w:rPr>
        <w:t>September 1</w:t>
      </w:r>
      <w:r w:rsidR="00E73B19" w:rsidRPr="00A51CD7">
        <w:rPr>
          <w:rFonts w:ascii="Times New Roman" w:hAnsi="Times New Roman" w:cs="Times New Roman" w:hint="eastAsia"/>
          <w:b/>
          <w:sz w:val="24"/>
          <w:szCs w:val="24"/>
          <w:vertAlign w:val="superscript"/>
        </w:rPr>
        <w:t>st</w:t>
      </w:r>
    </w:p>
    <w:p w:rsidR="00D83683" w:rsidRDefault="00A51CD7" w:rsidP="004265DF">
      <w:pPr>
        <w:spacing w:line="360" w:lineRule="auto"/>
        <w:jc w:val="both"/>
        <w:rPr>
          <w:rStyle w:val="-"/>
          <w:rFonts w:ascii="仿宋" w:eastAsia="仿宋" w:hAnsi="仿宋"/>
          <w:sz w:val="28"/>
          <w:szCs w:val="28"/>
        </w:rPr>
      </w:pPr>
      <w:r>
        <w:rPr>
          <w:rFonts w:ascii="Times New Roman" w:hAnsi="Times New Roman" w:cs="Times New Roman" w:hint="eastAsia"/>
          <w:sz w:val="24"/>
          <w:szCs w:val="24"/>
        </w:rPr>
        <w:t>Please return</w:t>
      </w:r>
      <w:r w:rsidR="00D83683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E73B19">
        <w:rPr>
          <w:rFonts w:ascii="Times New Roman" w:hAnsi="Times New Roman" w:cs="Times New Roman" w:hint="eastAsia"/>
          <w:sz w:val="24"/>
          <w:szCs w:val="24"/>
        </w:rPr>
        <w:t>receipt</w:t>
      </w:r>
      <w:r w:rsidR="00D83683">
        <w:rPr>
          <w:rFonts w:ascii="Times New Roman" w:hAnsi="Times New Roman" w:cs="Times New Roman" w:hint="eastAsia"/>
          <w:sz w:val="24"/>
          <w:szCs w:val="24"/>
        </w:rPr>
        <w:t xml:space="preserve"> of attending and speech draft to the e-mail address of the Forum Committee: </w:t>
      </w:r>
      <w:hyperlink r:id="rId7" w:history="1">
        <w:r w:rsidR="006B58DA" w:rsidRPr="006B58DA">
          <w:rPr>
            <w:rStyle w:val="-"/>
            <w:rFonts w:ascii="Times New Roman" w:hAnsi="Times New Roman" w:cs="Times New Roman"/>
            <w:sz w:val="24"/>
            <w:szCs w:val="24"/>
          </w:rPr>
          <w:t>ccels.cupl@outlook.com</w:t>
        </w:r>
      </w:hyperlink>
    </w:p>
    <w:p w:rsidR="00D83683" w:rsidRDefault="00E5068B" w:rsidP="004265D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hint="eastAsia"/>
          <w:sz w:val="24"/>
          <w:szCs w:val="24"/>
        </w:rPr>
        <w:t xml:space="preserve">We are going </w:t>
      </w:r>
      <w:r w:rsidR="00634DDD">
        <w:rPr>
          <w:rFonts w:asciiTheme="majorHAnsi" w:hAnsiTheme="majorHAnsi" w:hint="eastAsia"/>
          <w:sz w:val="24"/>
          <w:szCs w:val="24"/>
        </w:rPr>
        <w:t>to schedule the order of speech</w:t>
      </w:r>
      <w:r w:rsidR="00900E1E">
        <w:rPr>
          <w:rFonts w:asciiTheme="majorHAnsi" w:hAnsiTheme="majorHAnsi" w:hint="eastAsia"/>
          <w:sz w:val="24"/>
          <w:szCs w:val="24"/>
        </w:rPr>
        <w:t>, according to the speech content</w:t>
      </w:r>
      <w:r>
        <w:rPr>
          <w:rFonts w:asciiTheme="majorHAnsi" w:hAnsiTheme="majorHAnsi" w:hint="eastAsia"/>
          <w:sz w:val="24"/>
          <w:szCs w:val="24"/>
        </w:rPr>
        <w:t>.</w:t>
      </w:r>
    </w:p>
    <w:p w:rsidR="00E5068B" w:rsidRDefault="00E73B19" w:rsidP="00426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hint="eastAsia"/>
          <w:sz w:val="24"/>
          <w:szCs w:val="24"/>
        </w:rPr>
        <w:t>C</w:t>
      </w:r>
      <w:r w:rsidR="00B8091A">
        <w:rPr>
          <w:rFonts w:asciiTheme="majorHAnsi" w:hAnsiTheme="majorHAnsi" w:hint="eastAsia"/>
          <w:sz w:val="24"/>
          <w:szCs w:val="24"/>
        </w:rPr>
        <w:t>ontact</w:t>
      </w:r>
      <w:r>
        <w:rPr>
          <w:rFonts w:asciiTheme="majorHAnsi" w:hAnsiTheme="majorHAnsi" w:hint="eastAsia"/>
          <w:sz w:val="24"/>
          <w:szCs w:val="24"/>
        </w:rPr>
        <w:t xml:space="preserve"> number</w:t>
      </w:r>
      <w:r w:rsidR="00B8091A">
        <w:rPr>
          <w:rFonts w:asciiTheme="majorHAnsi" w:hAnsiTheme="majorHAnsi" w:hint="eastAsia"/>
          <w:sz w:val="24"/>
          <w:szCs w:val="24"/>
        </w:rPr>
        <w:t>:</w:t>
      </w:r>
      <w:r w:rsidR="00B8091A" w:rsidRPr="00B8091A">
        <w:rPr>
          <w:rFonts w:ascii="Times New Roman" w:hAnsi="Times New Roman" w:cs="Times New Roman"/>
          <w:sz w:val="24"/>
          <w:szCs w:val="24"/>
        </w:rPr>
        <w:t xml:space="preserve"> </w:t>
      </w:r>
      <w:r w:rsidR="00B8091A" w:rsidRPr="008E32D8">
        <w:rPr>
          <w:rFonts w:ascii="Times New Roman" w:hAnsi="Times New Roman" w:cs="Times New Roman"/>
          <w:sz w:val="24"/>
          <w:szCs w:val="24"/>
        </w:rPr>
        <w:t>+86 10 589093</w:t>
      </w:r>
      <w:r w:rsidR="00264CD8">
        <w:rPr>
          <w:rFonts w:ascii="Times New Roman" w:hAnsi="Times New Roman" w:cs="Times New Roman" w:hint="eastAsia"/>
          <w:sz w:val="24"/>
          <w:szCs w:val="24"/>
        </w:rPr>
        <w:t>34</w:t>
      </w:r>
    </w:p>
    <w:p w:rsidR="00B8091A" w:rsidRDefault="00B8091A" w:rsidP="00426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D8">
        <w:rPr>
          <w:rFonts w:ascii="Times New Roman" w:hAnsi="Times New Roman" w:cs="Times New Roman"/>
          <w:sz w:val="24"/>
          <w:szCs w:val="24"/>
        </w:rPr>
        <w:t>We are sincerely looking forward to</w:t>
      </w:r>
      <w:r>
        <w:rPr>
          <w:rFonts w:ascii="Times New Roman" w:hAnsi="Times New Roman" w:cs="Times New Roman" w:hint="eastAsia"/>
          <w:sz w:val="24"/>
          <w:szCs w:val="24"/>
        </w:rPr>
        <w:t xml:space="preserve"> meeting you in Beijing.</w:t>
      </w:r>
    </w:p>
    <w:p w:rsidR="00E50FD3" w:rsidRDefault="00E50FD3" w:rsidP="00426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1A" w:rsidRDefault="00B8091A" w:rsidP="00426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D8">
        <w:rPr>
          <w:rFonts w:ascii="Times New Roman" w:hAnsi="Times New Roman" w:cs="Times New Roman"/>
          <w:sz w:val="24"/>
          <w:szCs w:val="24"/>
        </w:rPr>
        <w:t xml:space="preserve">Attachment: Agenda of </w:t>
      </w:r>
      <w:r>
        <w:rPr>
          <w:rFonts w:ascii="Times New Roman" w:hAnsi="Times New Roman" w:cs="Times New Roman" w:hint="eastAsia"/>
          <w:sz w:val="24"/>
          <w:szCs w:val="24"/>
        </w:rPr>
        <w:t xml:space="preserve">2018 </w:t>
      </w:r>
      <w:r w:rsidRPr="008E32D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‘Belt and Road’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E32D8">
        <w:rPr>
          <w:rFonts w:ascii="Times New Roman" w:hAnsi="Times New Roman" w:cs="Times New Roman"/>
          <w:sz w:val="24"/>
          <w:szCs w:val="24"/>
        </w:rPr>
        <w:t>Law School Students Forum</w:t>
      </w:r>
    </w:p>
    <w:p w:rsidR="00B8091A" w:rsidRDefault="00E73B19" w:rsidP="00E73B19">
      <w:pPr>
        <w:wordWrap w:val="0"/>
        <w:spacing w:line="36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June </w:t>
      </w:r>
      <w:r>
        <w:rPr>
          <w:rFonts w:asciiTheme="majorHAnsi" w:hAnsiTheme="majorHAnsi" w:hint="eastAsia"/>
          <w:sz w:val="24"/>
          <w:szCs w:val="24"/>
        </w:rPr>
        <w:t>7</w:t>
      </w:r>
      <w:r w:rsidRPr="00E73B19">
        <w:rPr>
          <w:rFonts w:asciiTheme="majorHAnsi" w:hAnsiTheme="majorHAnsi" w:hint="eastAsia"/>
          <w:sz w:val="24"/>
          <w:szCs w:val="24"/>
          <w:vertAlign w:val="superscript"/>
        </w:rPr>
        <w:t>th</w:t>
      </w:r>
      <w:r w:rsidR="00B8091A">
        <w:rPr>
          <w:rFonts w:asciiTheme="majorHAnsi" w:hAnsiTheme="majorHAnsi"/>
          <w:sz w:val="24"/>
          <w:szCs w:val="24"/>
        </w:rPr>
        <w:t>, 2018</w:t>
      </w:r>
    </w:p>
    <w:p w:rsidR="007A1FFF" w:rsidRDefault="007A1FFF" w:rsidP="00B8091A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</w:p>
    <w:p w:rsidR="007A1FFF" w:rsidRDefault="007A1FFF" w:rsidP="00B8091A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</w:p>
    <w:p w:rsidR="007A1FFF" w:rsidRDefault="007A1FFF" w:rsidP="00B8091A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</w:p>
    <w:p w:rsidR="007A1FFF" w:rsidRDefault="007A1FFF" w:rsidP="00B8091A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</w:p>
    <w:p w:rsidR="00900E1E" w:rsidRDefault="00900E1E" w:rsidP="00900E1E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900E1E" w:rsidRDefault="00900E1E" w:rsidP="00900E1E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900E1E" w:rsidRDefault="00900E1E" w:rsidP="00900E1E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7A1FFF" w:rsidRPr="007A1FFF" w:rsidRDefault="007A1FFF" w:rsidP="00900E1E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7A1FFF">
        <w:rPr>
          <w:rFonts w:asciiTheme="majorHAnsi" w:hAnsiTheme="majorHAnsi" w:hint="eastAsia"/>
          <w:b/>
          <w:sz w:val="28"/>
          <w:szCs w:val="28"/>
        </w:rPr>
        <w:lastRenderedPageBreak/>
        <w:t>Attachment</w:t>
      </w:r>
    </w:p>
    <w:tbl>
      <w:tblPr>
        <w:tblStyle w:val="a6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1950"/>
        <w:gridCol w:w="34"/>
        <w:gridCol w:w="19"/>
        <w:gridCol w:w="5935"/>
      </w:tblGrid>
      <w:tr w:rsidR="007A1FFF" w:rsidRPr="008E32D8" w:rsidTr="0086169E">
        <w:trPr>
          <w:jc w:val="center"/>
        </w:trPr>
        <w:tc>
          <w:tcPr>
            <w:tcW w:w="7938" w:type="dxa"/>
            <w:gridSpan w:val="4"/>
          </w:tcPr>
          <w:p w:rsidR="007A1FFF" w:rsidRPr="00F96940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940">
              <w:rPr>
                <w:rFonts w:ascii="Times New Roman" w:hAnsi="Times New Roman"/>
                <w:b/>
                <w:sz w:val="24"/>
                <w:szCs w:val="24"/>
              </w:rPr>
              <w:t xml:space="preserve">Agenda of the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2018</w:t>
            </w:r>
            <w:r w:rsidR="00A60B25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r w:rsidR="00E50FD3">
              <w:rPr>
                <w:rFonts w:ascii="Times New Roman" w:hAnsi="Times New Roman"/>
                <w:b/>
                <w:sz w:val="24"/>
                <w:szCs w:val="24"/>
              </w:rPr>
              <w:t>‘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Belt and Road’</w:t>
            </w:r>
            <w:r w:rsidRPr="00F96940">
              <w:rPr>
                <w:rFonts w:ascii="Times New Roman" w:hAnsi="Times New Roman"/>
                <w:b/>
                <w:sz w:val="24"/>
                <w:szCs w:val="24"/>
              </w:rPr>
              <w:t xml:space="preserve"> Law School Student Forum</w:t>
            </w:r>
          </w:p>
          <w:p w:rsidR="007A1FFF" w:rsidRPr="008E32D8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>Host</w:t>
            </w:r>
            <w:r>
              <w:rPr>
                <w:rFonts w:ascii="Times New Roman" w:hAnsi="Times New Roman"/>
                <w:sz w:val="24"/>
                <w:szCs w:val="24"/>
              </w:rPr>
              <w:t>ed</w:t>
            </w:r>
            <w:r w:rsidRPr="008E32D8">
              <w:rPr>
                <w:rFonts w:ascii="Times New Roman" w:hAnsi="Times New Roman"/>
                <w:sz w:val="24"/>
                <w:szCs w:val="24"/>
              </w:rPr>
              <w:t xml:space="preserve"> by: China University of Political Science and Law (CUPL)</w:t>
            </w:r>
          </w:p>
          <w:p w:rsidR="00E50FD3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>Organized by: Civil, Commercial and Economic Law School</w:t>
            </w:r>
            <w:r w:rsidR="00E50FD3">
              <w:rPr>
                <w:rFonts w:ascii="Times New Roman" w:hAnsi="Times New Roman" w:hint="eastAsia"/>
                <w:sz w:val="24"/>
                <w:szCs w:val="24"/>
              </w:rPr>
              <w:t>,</w:t>
            </w:r>
          </w:p>
          <w:p w:rsidR="007A1FFF" w:rsidRPr="008E32D8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 xml:space="preserve"> and Youth Research Centre</w:t>
            </w:r>
          </w:p>
          <w:p w:rsidR="007A1FFF" w:rsidRPr="008E32D8" w:rsidRDefault="00A51CD7" w:rsidP="00A60B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Time: Oct</w:t>
            </w:r>
            <w:r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="00A60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B25">
              <w:rPr>
                <w:rFonts w:ascii="Times New Roman" w:hAnsi="Times New Roman" w:hint="eastAsia"/>
                <w:sz w:val="24"/>
                <w:szCs w:val="24"/>
              </w:rPr>
              <w:t>22-25</w:t>
            </w:r>
            <w:r w:rsidR="007A1FFF" w:rsidRPr="008E32D8">
              <w:rPr>
                <w:rFonts w:ascii="Times New Roman" w:hAnsi="Times New Roman"/>
                <w:sz w:val="24"/>
                <w:szCs w:val="24"/>
              </w:rPr>
              <w:t>, 201</w:t>
            </w:r>
            <w:r w:rsidR="00A60B25">
              <w:rPr>
                <w:rFonts w:ascii="Times New Roman" w:hAnsi="Times New Roman" w:hint="eastAsia"/>
                <w:sz w:val="24"/>
                <w:szCs w:val="24"/>
              </w:rPr>
              <w:t>8</w:t>
            </w:r>
          </w:p>
        </w:tc>
      </w:tr>
      <w:tr w:rsidR="007A1FFF" w:rsidRPr="008E32D8" w:rsidTr="0086169E">
        <w:trPr>
          <w:jc w:val="center"/>
        </w:trPr>
        <w:tc>
          <w:tcPr>
            <w:tcW w:w="7938" w:type="dxa"/>
            <w:gridSpan w:val="4"/>
          </w:tcPr>
          <w:p w:rsidR="007A1FFF" w:rsidRPr="00F96940" w:rsidRDefault="00A51CD7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Oct.</w:t>
            </w:r>
            <w:r w:rsidR="00A60B25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22</w:t>
            </w:r>
          </w:p>
        </w:tc>
      </w:tr>
      <w:tr w:rsidR="007A1FFF" w:rsidRPr="008E32D8" w:rsidTr="0086169E">
        <w:trPr>
          <w:jc w:val="center"/>
        </w:trPr>
        <w:tc>
          <w:tcPr>
            <w:tcW w:w="7938" w:type="dxa"/>
            <w:gridSpan w:val="4"/>
          </w:tcPr>
          <w:p w:rsidR="007A1FFF" w:rsidRPr="008E32D8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>Check-in</w:t>
            </w:r>
            <w:r w:rsidR="00A60B25">
              <w:rPr>
                <w:rFonts w:ascii="Times New Roman" w:hAnsi="Times New Roman" w:hint="eastAsia"/>
                <w:sz w:val="24"/>
                <w:szCs w:val="24"/>
              </w:rPr>
              <w:t xml:space="preserve"> for the whole day</w:t>
            </w:r>
          </w:p>
          <w:p w:rsidR="007A1FFF" w:rsidRPr="008E32D8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>Address: International Exchange Center of CUPL(Changping campus)</w:t>
            </w:r>
          </w:p>
        </w:tc>
      </w:tr>
      <w:tr w:rsidR="007A1FFF" w:rsidRPr="008E32D8" w:rsidTr="0086169E">
        <w:trPr>
          <w:jc w:val="center"/>
        </w:trPr>
        <w:tc>
          <w:tcPr>
            <w:tcW w:w="7938" w:type="dxa"/>
            <w:gridSpan w:val="4"/>
          </w:tcPr>
          <w:p w:rsidR="007A1FFF" w:rsidRPr="00F96940" w:rsidRDefault="00A51CD7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Oct.</w:t>
            </w:r>
            <w:r w:rsidR="00A60B25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23</w:t>
            </w:r>
          </w:p>
        </w:tc>
      </w:tr>
      <w:tr w:rsidR="007A1FFF" w:rsidRPr="008E32D8" w:rsidTr="0086169E">
        <w:trPr>
          <w:jc w:val="center"/>
        </w:trPr>
        <w:tc>
          <w:tcPr>
            <w:tcW w:w="7938" w:type="dxa"/>
            <w:gridSpan w:val="4"/>
          </w:tcPr>
          <w:p w:rsidR="007A1FFF" w:rsidRPr="00F96940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OLE_LINK45"/>
            <w:bookmarkStart w:id="2" w:name="OLE_LINK46"/>
            <w:r w:rsidRPr="00F96940">
              <w:rPr>
                <w:rFonts w:ascii="Times New Roman" w:hAnsi="Times New Roman"/>
                <w:b/>
                <w:sz w:val="24"/>
                <w:szCs w:val="24"/>
              </w:rPr>
              <w:t xml:space="preserve">Unit I: Opening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F96940">
              <w:rPr>
                <w:rFonts w:ascii="Times New Roman" w:hAnsi="Times New Roman"/>
                <w:b/>
                <w:sz w:val="24"/>
                <w:szCs w:val="24"/>
              </w:rPr>
              <w:t>eremony</w:t>
            </w:r>
          </w:p>
          <w:p w:rsidR="007A1FFF" w:rsidRPr="008E32D8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OLE_LINK47"/>
            <w:bookmarkStart w:id="4" w:name="OLE_LINK48"/>
            <w:bookmarkEnd w:id="1"/>
            <w:bookmarkEnd w:id="2"/>
            <w:r w:rsidRPr="008E32D8">
              <w:rPr>
                <w:rFonts w:ascii="Times New Roman" w:hAnsi="Times New Roman"/>
                <w:sz w:val="24"/>
                <w:szCs w:val="24"/>
              </w:rPr>
              <w:t>Time: 9:00-10:30</w:t>
            </w:r>
          </w:p>
          <w:bookmarkEnd w:id="3"/>
          <w:bookmarkEnd w:id="4"/>
          <w:p w:rsidR="007A1FFF" w:rsidRPr="008E32D8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>Address: International Exchange Center of CUPL(Changping campus)</w:t>
            </w:r>
          </w:p>
          <w:p w:rsidR="007A1FFF" w:rsidRPr="008E32D8" w:rsidRDefault="00A60B25" w:rsidP="00861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Host</w:t>
            </w:r>
            <w:r w:rsidR="007A1FFF" w:rsidRPr="008E32D8">
              <w:rPr>
                <w:rFonts w:ascii="Times New Roman" w:hAnsi="Times New Roman"/>
                <w:sz w:val="24"/>
                <w:szCs w:val="24"/>
              </w:rPr>
              <w:t>：</w:t>
            </w:r>
            <w:r w:rsidR="007A1FFF" w:rsidRPr="008E32D8">
              <w:rPr>
                <w:rFonts w:ascii="Times New Roman" w:hAnsi="Times New Roman"/>
                <w:sz w:val="24"/>
                <w:szCs w:val="24"/>
              </w:rPr>
              <w:t xml:space="preserve">Vice President of </w:t>
            </w:r>
            <w:r w:rsidRPr="004265DF">
              <w:rPr>
                <w:rFonts w:asciiTheme="majorHAnsi" w:hAnsiTheme="majorHAnsi"/>
                <w:sz w:val="24"/>
                <w:szCs w:val="24"/>
              </w:rPr>
              <w:t>China University of Political Science and Law</w:t>
            </w:r>
          </w:p>
          <w:p w:rsidR="007A1FFF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>Agenda:</w:t>
            </w:r>
          </w:p>
          <w:p w:rsidR="007A1FFF" w:rsidRPr="008E32D8" w:rsidRDefault="007A1FFF" w:rsidP="008616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>1.Speech from the President of CUPL</w:t>
            </w:r>
          </w:p>
          <w:p w:rsidR="007A1FFF" w:rsidRPr="008E32D8" w:rsidRDefault="007A1FFF" w:rsidP="008616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>2.Speech from a representative of the overseas universities</w:t>
            </w:r>
          </w:p>
          <w:p w:rsidR="007A1FFF" w:rsidRPr="008E32D8" w:rsidRDefault="007A1FFF" w:rsidP="008616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>3.Speech from a represent</w:t>
            </w:r>
            <w:r w:rsidR="00E50FD3">
              <w:rPr>
                <w:rFonts w:ascii="Times New Roman" w:hAnsi="Times New Roman"/>
                <w:sz w:val="24"/>
                <w:szCs w:val="24"/>
              </w:rPr>
              <w:t>ative student of the</w:t>
            </w:r>
            <w:r w:rsidR="00E50FD3">
              <w:rPr>
                <w:rFonts w:ascii="Times New Roman" w:hAnsi="Times New Roman" w:hint="eastAsia"/>
                <w:sz w:val="24"/>
                <w:szCs w:val="24"/>
              </w:rPr>
              <w:t xml:space="preserve"> domestic</w:t>
            </w:r>
            <w:r w:rsidR="00E50FD3">
              <w:rPr>
                <w:rFonts w:ascii="Times New Roman" w:hAnsi="Times New Roman"/>
                <w:sz w:val="24"/>
                <w:szCs w:val="24"/>
              </w:rPr>
              <w:t xml:space="preserve"> universit</w:t>
            </w:r>
            <w:r w:rsidR="00E50FD3">
              <w:rPr>
                <w:rFonts w:ascii="Times New Roman" w:hAnsi="Times New Roman" w:hint="eastAsia"/>
                <w:sz w:val="24"/>
                <w:szCs w:val="24"/>
              </w:rPr>
              <w:t>ies</w:t>
            </w:r>
          </w:p>
          <w:p w:rsidR="007A1FFF" w:rsidRPr="008E32D8" w:rsidRDefault="007A1FFF" w:rsidP="0086169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>4.Speech from a representative student of the overseas universities</w:t>
            </w:r>
          </w:p>
          <w:p w:rsidR="007A1FFF" w:rsidRPr="00F96940" w:rsidRDefault="007A1FFF" w:rsidP="00E73B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>5.</w:t>
            </w:r>
            <w:r w:rsidR="00A60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8E32D8">
              <w:rPr>
                <w:rFonts w:ascii="Times New Roman" w:hAnsi="Times New Roman"/>
                <w:sz w:val="24"/>
                <w:szCs w:val="24"/>
              </w:rPr>
              <w:t>roup photo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E32D8">
              <w:rPr>
                <w:rFonts w:ascii="Times New Roman" w:hAnsi="Times New Roman"/>
                <w:sz w:val="24"/>
                <w:szCs w:val="24"/>
              </w:rPr>
              <w:t xml:space="preserve"> of all </w:t>
            </w:r>
            <w:r w:rsidR="00E73B19">
              <w:rPr>
                <w:rFonts w:ascii="Times New Roman" w:hAnsi="Times New Roman" w:hint="eastAsia"/>
                <w:sz w:val="24"/>
                <w:szCs w:val="24"/>
              </w:rPr>
              <w:t>representatives</w:t>
            </w:r>
            <w:r w:rsidRPr="008E32D8">
              <w:rPr>
                <w:rFonts w:ascii="Times New Roman" w:hAnsi="Times New Roman"/>
                <w:sz w:val="24"/>
                <w:szCs w:val="24"/>
              </w:rPr>
              <w:t xml:space="preserve"> for memory</w:t>
            </w:r>
          </w:p>
        </w:tc>
      </w:tr>
      <w:tr w:rsidR="007A1FFF" w:rsidRPr="008E32D8" w:rsidTr="0086169E">
        <w:trPr>
          <w:jc w:val="center"/>
        </w:trPr>
        <w:tc>
          <w:tcPr>
            <w:tcW w:w="7938" w:type="dxa"/>
            <w:gridSpan w:val="4"/>
            <w:vAlign w:val="center"/>
          </w:tcPr>
          <w:p w:rsidR="007A1FFF" w:rsidRPr="00F96940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940">
              <w:rPr>
                <w:rFonts w:ascii="Times New Roman" w:hAnsi="Times New Roman"/>
                <w:b/>
                <w:sz w:val="24"/>
                <w:szCs w:val="24"/>
              </w:rPr>
              <w:t xml:space="preserve">Unit II: </w:t>
            </w:r>
            <w:r w:rsidR="00A60B25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Development </w:t>
            </w:r>
            <w:r w:rsidRPr="00F96940">
              <w:rPr>
                <w:rFonts w:ascii="Times New Roman" w:hAnsi="Times New Roman"/>
                <w:b/>
                <w:sz w:val="24"/>
                <w:szCs w:val="24"/>
              </w:rPr>
              <w:t xml:space="preserve">Opportunities for the Law School Students under the </w:t>
            </w:r>
            <w:r w:rsidR="00A60B25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Background of </w:t>
            </w:r>
            <w:r w:rsidR="00526680">
              <w:rPr>
                <w:rFonts w:ascii="Times New Roman" w:hAnsi="Times New Roman" w:hint="eastAsia"/>
                <w:b/>
                <w:sz w:val="24"/>
                <w:szCs w:val="24"/>
              </w:rPr>
              <w:t>the I</w:t>
            </w:r>
            <w:r w:rsidR="00A60B25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mplementation of the </w:t>
            </w:r>
            <w:r w:rsidR="00A60B25">
              <w:rPr>
                <w:rFonts w:ascii="Times New Roman" w:hAnsi="Times New Roman"/>
                <w:b/>
                <w:sz w:val="24"/>
                <w:szCs w:val="24"/>
              </w:rPr>
              <w:t>‘Belt and Road’</w:t>
            </w:r>
            <w:r w:rsidRPr="00F96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A1FFF" w:rsidRPr="008E32D8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>Time: 10:45-12:15</w:t>
            </w:r>
          </w:p>
          <w:p w:rsidR="007A1FFF" w:rsidRPr="008E32D8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>Address: International Exchange Center of CUPL(Changping campus)</w:t>
            </w:r>
          </w:p>
        </w:tc>
      </w:tr>
      <w:tr w:rsidR="007A1FFF" w:rsidRPr="008E32D8" w:rsidTr="0086169E">
        <w:trPr>
          <w:jc w:val="center"/>
        </w:trPr>
        <w:tc>
          <w:tcPr>
            <w:tcW w:w="1984" w:type="dxa"/>
            <w:gridSpan w:val="2"/>
            <w:vAlign w:val="center"/>
          </w:tcPr>
          <w:p w:rsidR="007A1FFF" w:rsidRPr="008E32D8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>Keynote Speech</w:t>
            </w:r>
          </w:p>
        </w:tc>
        <w:tc>
          <w:tcPr>
            <w:tcW w:w="5954" w:type="dxa"/>
            <w:gridSpan w:val="2"/>
            <w:vAlign w:val="center"/>
          </w:tcPr>
          <w:p w:rsidR="007A1FFF" w:rsidRPr="008E32D8" w:rsidRDefault="007A1FFF" w:rsidP="00A60B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>Speec</w:t>
            </w:r>
            <w:r w:rsidR="00526680">
              <w:rPr>
                <w:rFonts w:ascii="Times New Roman" w:hAnsi="Times New Roman"/>
                <w:sz w:val="24"/>
                <w:szCs w:val="24"/>
              </w:rPr>
              <w:t>hes from 5 attending students(1</w:t>
            </w:r>
            <w:r w:rsidR="00526680">
              <w:rPr>
                <w:rFonts w:ascii="Times New Roman" w:hAnsi="Times New Roman" w:hint="eastAsia"/>
                <w:sz w:val="24"/>
                <w:szCs w:val="24"/>
              </w:rPr>
              <w:t>5</w:t>
            </w:r>
            <w:r w:rsidRPr="008E32D8">
              <w:rPr>
                <w:rFonts w:ascii="Times New Roman" w:hAnsi="Times New Roman"/>
                <w:sz w:val="24"/>
                <w:szCs w:val="24"/>
              </w:rPr>
              <w:t xml:space="preserve"> minutes</w:t>
            </w:r>
            <w:r w:rsidR="00A60B25">
              <w:rPr>
                <w:rFonts w:ascii="Times New Roman" w:hAnsi="Times New Roman" w:hint="eastAsia"/>
                <w:sz w:val="24"/>
                <w:szCs w:val="24"/>
              </w:rPr>
              <w:t xml:space="preserve"> each</w:t>
            </w:r>
            <w:r w:rsidRPr="008E32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A1FFF" w:rsidRPr="008E32D8" w:rsidTr="0086169E">
        <w:trPr>
          <w:jc w:val="center"/>
        </w:trPr>
        <w:tc>
          <w:tcPr>
            <w:tcW w:w="1984" w:type="dxa"/>
            <w:gridSpan w:val="2"/>
            <w:vAlign w:val="center"/>
          </w:tcPr>
          <w:p w:rsidR="007A1FFF" w:rsidRPr="008E32D8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>Communication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2D8">
              <w:rPr>
                <w:rFonts w:ascii="Times New Roman" w:hAnsi="Times New Roman"/>
                <w:sz w:val="24"/>
                <w:szCs w:val="24"/>
              </w:rPr>
              <w:t>&amp; Discussion</w:t>
            </w:r>
          </w:p>
        </w:tc>
        <w:tc>
          <w:tcPr>
            <w:tcW w:w="5954" w:type="dxa"/>
            <w:gridSpan w:val="2"/>
            <w:vAlign w:val="center"/>
          </w:tcPr>
          <w:p w:rsidR="007A1FFF" w:rsidRPr="008E32D8" w:rsidRDefault="007A1FFF" w:rsidP="00A60B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 xml:space="preserve">15-minute free </w:t>
            </w:r>
            <w:r w:rsidR="00A60B25">
              <w:rPr>
                <w:rFonts w:ascii="Times New Roman" w:hAnsi="Times New Roman"/>
                <w:sz w:val="24"/>
                <w:szCs w:val="24"/>
              </w:rPr>
              <w:t>discussion</w:t>
            </w:r>
            <w:r w:rsidR="00A60B25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</w:tc>
      </w:tr>
      <w:tr w:rsidR="007A1FFF" w:rsidRPr="008E32D8" w:rsidTr="0086169E">
        <w:trPr>
          <w:jc w:val="center"/>
        </w:trPr>
        <w:tc>
          <w:tcPr>
            <w:tcW w:w="7938" w:type="dxa"/>
            <w:gridSpan w:val="4"/>
            <w:vAlign w:val="center"/>
          </w:tcPr>
          <w:p w:rsidR="007A1FFF" w:rsidRPr="00F96940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OLE_LINK68"/>
            <w:bookmarkStart w:id="6" w:name="OLE_LINK69"/>
            <w:r w:rsidRPr="00F96940">
              <w:rPr>
                <w:rFonts w:ascii="Times New Roman" w:hAnsi="Times New Roman"/>
                <w:b/>
                <w:sz w:val="24"/>
                <w:szCs w:val="24"/>
              </w:rPr>
              <w:t>Lunch break</w:t>
            </w:r>
          </w:p>
          <w:bookmarkEnd w:id="5"/>
          <w:bookmarkEnd w:id="6"/>
          <w:p w:rsidR="007A1FFF" w:rsidRPr="008E32D8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>Lunch: International Exchange Center of CUPL(Changping campus)</w:t>
            </w:r>
          </w:p>
        </w:tc>
      </w:tr>
      <w:tr w:rsidR="007A1FFF" w:rsidRPr="008E32D8" w:rsidTr="0086169E">
        <w:trPr>
          <w:jc w:val="center"/>
        </w:trPr>
        <w:tc>
          <w:tcPr>
            <w:tcW w:w="7938" w:type="dxa"/>
            <w:gridSpan w:val="4"/>
            <w:vAlign w:val="center"/>
          </w:tcPr>
          <w:p w:rsidR="007A1FFF" w:rsidRPr="00F96940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940">
              <w:rPr>
                <w:rFonts w:ascii="Times New Roman" w:hAnsi="Times New Roman"/>
                <w:b/>
                <w:sz w:val="24"/>
                <w:szCs w:val="24"/>
              </w:rPr>
              <w:t xml:space="preserve">Unit III: </w:t>
            </w:r>
            <w:r w:rsidR="00A60B25">
              <w:rPr>
                <w:rFonts w:ascii="Times New Roman" w:hAnsi="Times New Roman" w:hint="eastAsia"/>
                <w:b/>
                <w:sz w:val="24"/>
                <w:szCs w:val="24"/>
              </w:rPr>
              <w:t>Improvement of the youth leadership</w:t>
            </w:r>
            <w:r w:rsidRPr="00F96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0B25">
              <w:rPr>
                <w:rFonts w:ascii="Times New Roman" w:hAnsi="Times New Roman" w:hint="eastAsia"/>
                <w:b/>
                <w:sz w:val="24"/>
                <w:szCs w:val="24"/>
              </w:rPr>
              <w:t>in</w:t>
            </w:r>
            <w:r w:rsidRPr="00F96940">
              <w:rPr>
                <w:rFonts w:ascii="Times New Roman" w:hAnsi="Times New Roman"/>
                <w:b/>
                <w:sz w:val="24"/>
                <w:szCs w:val="24"/>
              </w:rPr>
              <w:t xml:space="preserve"> Countries along the </w:t>
            </w:r>
            <w:r w:rsidR="00A60B25">
              <w:rPr>
                <w:rFonts w:ascii="Times New Roman" w:hAnsi="Times New Roman"/>
                <w:b/>
                <w:sz w:val="24"/>
                <w:szCs w:val="24"/>
              </w:rPr>
              <w:t>‘</w:t>
            </w:r>
            <w:r w:rsidRPr="00F96940">
              <w:rPr>
                <w:rFonts w:ascii="Times New Roman" w:hAnsi="Times New Roman"/>
                <w:b/>
                <w:sz w:val="24"/>
                <w:szCs w:val="24"/>
              </w:rPr>
              <w:t>Belt and Road</w:t>
            </w:r>
            <w:bookmarkStart w:id="7" w:name="OLE_LINK72"/>
            <w:bookmarkStart w:id="8" w:name="OLE_LINK73"/>
            <w:r w:rsidR="00A60B25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</w:p>
          <w:bookmarkEnd w:id="7"/>
          <w:bookmarkEnd w:id="8"/>
          <w:p w:rsidR="007A1FFF" w:rsidRPr="008E32D8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>Time: 14:00-15:30</w:t>
            </w:r>
          </w:p>
          <w:p w:rsidR="007A1FFF" w:rsidRPr="008E32D8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lastRenderedPageBreak/>
              <w:t>Address: International Exchange Center of CUPL(Changping campus)</w:t>
            </w:r>
          </w:p>
        </w:tc>
      </w:tr>
      <w:tr w:rsidR="007A1FFF" w:rsidRPr="008E32D8" w:rsidTr="0086169E">
        <w:trPr>
          <w:jc w:val="center"/>
        </w:trPr>
        <w:tc>
          <w:tcPr>
            <w:tcW w:w="1984" w:type="dxa"/>
            <w:gridSpan w:val="2"/>
            <w:vAlign w:val="center"/>
          </w:tcPr>
          <w:p w:rsidR="007A1FFF" w:rsidRPr="008E32D8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lastRenderedPageBreak/>
              <w:t>Keynote Speech</w:t>
            </w:r>
          </w:p>
        </w:tc>
        <w:tc>
          <w:tcPr>
            <w:tcW w:w="5954" w:type="dxa"/>
            <w:gridSpan w:val="2"/>
            <w:vAlign w:val="center"/>
          </w:tcPr>
          <w:p w:rsidR="007A1FFF" w:rsidRPr="008E32D8" w:rsidRDefault="007A1FFF" w:rsidP="00A60B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>Speeches from 5 attending students</w:t>
            </w:r>
            <w:r w:rsidR="00526680">
              <w:rPr>
                <w:rFonts w:ascii="Times New Roman" w:hAnsi="Times New Roman"/>
                <w:sz w:val="24"/>
                <w:szCs w:val="24"/>
              </w:rPr>
              <w:t>(1</w:t>
            </w:r>
            <w:r w:rsidR="00526680">
              <w:rPr>
                <w:rFonts w:ascii="Times New Roman" w:hAnsi="Times New Roman" w:hint="eastAsia"/>
                <w:sz w:val="24"/>
                <w:szCs w:val="24"/>
              </w:rPr>
              <w:t>5</w:t>
            </w:r>
            <w:r w:rsidRPr="008E32D8">
              <w:rPr>
                <w:rFonts w:ascii="Times New Roman" w:hAnsi="Times New Roman"/>
                <w:sz w:val="24"/>
                <w:szCs w:val="24"/>
              </w:rPr>
              <w:t xml:space="preserve"> minutes</w:t>
            </w:r>
            <w:r w:rsidR="00A60B25">
              <w:rPr>
                <w:rFonts w:ascii="Times New Roman" w:hAnsi="Times New Roman" w:hint="eastAsia"/>
                <w:sz w:val="24"/>
                <w:szCs w:val="24"/>
              </w:rPr>
              <w:t xml:space="preserve"> each</w:t>
            </w:r>
            <w:r w:rsidRPr="008E32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A1FFF" w:rsidRPr="008E32D8" w:rsidTr="0086169E">
        <w:trPr>
          <w:jc w:val="center"/>
        </w:trPr>
        <w:tc>
          <w:tcPr>
            <w:tcW w:w="1984" w:type="dxa"/>
            <w:gridSpan w:val="2"/>
            <w:vAlign w:val="center"/>
          </w:tcPr>
          <w:p w:rsidR="007A1FFF" w:rsidRPr="008E32D8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>Communication &amp; Discussion</w:t>
            </w:r>
          </w:p>
        </w:tc>
        <w:tc>
          <w:tcPr>
            <w:tcW w:w="5954" w:type="dxa"/>
            <w:gridSpan w:val="2"/>
            <w:vAlign w:val="center"/>
          </w:tcPr>
          <w:p w:rsidR="007A1FFF" w:rsidRPr="008E32D8" w:rsidRDefault="007A1FFF" w:rsidP="00A60B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 xml:space="preserve">15-minute free </w:t>
            </w:r>
            <w:r w:rsidR="00A60B25">
              <w:rPr>
                <w:rFonts w:ascii="Times New Roman" w:hAnsi="Times New Roman" w:hint="eastAsia"/>
                <w:sz w:val="24"/>
                <w:szCs w:val="24"/>
              </w:rPr>
              <w:t xml:space="preserve">discussion </w:t>
            </w:r>
          </w:p>
        </w:tc>
      </w:tr>
      <w:tr w:rsidR="007A1FFF" w:rsidRPr="008E32D8" w:rsidTr="0086169E">
        <w:trPr>
          <w:jc w:val="center"/>
        </w:trPr>
        <w:tc>
          <w:tcPr>
            <w:tcW w:w="7938" w:type="dxa"/>
            <w:gridSpan w:val="4"/>
            <w:vAlign w:val="center"/>
          </w:tcPr>
          <w:p w:rsidR="007A1FFF" w:rsidRPr="008E32D8" w:rsidRDefault="00A60B25" w:rsidP="00861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Short</w:t>
            </w:r>
            <w:r w:rsidR="007A1FFF" w:rsidRPr="00F96940">
              <w:rPr>
                <w:rFonts w:ascii="Times New Roman" w:hAnsi="Times New Roman"/>
                <w:b/>
                <w:sz w:val="24"/>
                <w:szCs w:val="24"/>
              </w:rPr>
              <w:t xml:space="preserve"> Break</w:t>
            </w:r>
            <w:r w:rsidR="00DD4C41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r w:rsidR="007A1FFF" w:rsidRPr="00F96940">
              <w:rPr>
                <w:rFonts w:ascii="Times New Roman" w:hAnsi="Times New Roman"/>
                <w:b/>
                <w:sz w:val="24"/>
                <w:szCs w:val="24"/>
              </w:rPr>
              <w:t>(15 minutes)</w:t>
            </w:r>
          </w:p>
        </w:tc>
      </w:tr>
      <w:tr w:rsidR="007A1FFF" w:rsidRPr="008E32D8" w:rsidTr="0086169E">
        <w:trPr>
          <w:jc w:val="center"/>
        </w:trPr>
        <w:tc>
          <w:tcPr>
            <w:tcW w:w="7938" w:type="dxa"/>
            <w:gridSpan w:val="4"/>
            <w:vAlign w:val="center"/>
          </w:tcPr>
          <w:p w:rsidR="007A1FFF" w:rsidRPr="008E32D8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 xml:space="preserve">Unit IV: The </w:t>
            </w:r>
            <w:r w:rsidR="00A60B25">
              <w:rPr>
                <w:rFonts w:ascii="Times New Roman" w:hAnsi="Times New Roman" w:hint="eastAsia"/>
                <w:sz w:val="24"/>
                <w:szCs w:val="24"/>
              </w:rPr>
              <w:t>Growth Circumstances of Youths under the Background of the Implementation of</w:t>
            </w:r>
            <w:r w:rsidRPr="008E32D8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r w:rsidR="00A60B25">
              <w:rPr>
                <w:rFonts w:ascii="Times New Roman" w:hAnsi="Times New Roman"/>
                <w:sz w:val="24"/>
                <w:szCs w:val="24"/>
              </w:rPr>
              <w:t>‘</w:t>
            </w:r>
            <w:r w:rsidRPr="008E32D8">
              <w:rPr>
                <w:rFonts w:ascii="Times New Roman" w:hAnsi="Times New Roman"/>
                <w:sz w:val="24"/>
                <w:szCs w:val="24"/>
              </w:rPr>
              <w:t>Belt and Road</w:t>
            </w:r>
            <w:r w:rsidR="00A60B25"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:rsidR="007A1FFF" w:rsidRPr="008E32D8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>Time: 15:40-17:10</w:t>
            </w:r>
          </w:p>
          <w:p w:rsidR="007A1FFF" w:rsidRPr="008E32D8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>Address: International Exchange Center of CUPL(Changping campus)</w:t>
            </w:r>
          </w:p>
        </w:tc>
      </w:tr>
      <w:tr w:rsidR="007A1FFF" w:rsidRPr="008E32D8" w:rsidTr="0086169E">
        <w:trPr>
          <w:jc w:val="center"/>
        </w:trPr>
        <w:tc>
          <w:tcPr>
            <w:tcW w:w="2003" w:type="dxa"/>
            <w:gridSpan w:val="3"/>
            <w:tcBorders>
              <w:right w:val="single" w:sz="4" w:space="0" w:color="auto"/>
            </w:tcBorders>
            <w:vAlign w:val="center"/>
          </w:tcPr>
          <w:p w:rsidR="007A1FFF" w:rsidRPr="008E32D8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>Keynote Speech</w:t>
            </w:r>
          </w:p>
        </w:tc>
        <w:tc>
          <w:tcPr>
            <w:tcW w:w="5935" w:type="dxa"/>
            <w:tcBorders>
              <w:left w:val="single" w:sz="4" w:space="0" w:color="auto"/>
            </w:tcBorders>
            <w:vAlign w:val="center"/>
          </w:tcPr>
          <w:p w:rsidR="007A1FFF" w:rsidRPr="008E32D8" w:rsidRDefault="007A1FFF" w:rsidP="00DD4C4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>Speec</w:t>
            </w:r>
            <w:r w:rsidR="00526680">
              <w:rPr>
                <w:rFonts w:ascii="Times New Roman" w:hAnsi="Times New Roman"/>
                <w:sz w:val="24"/>
                <w:szCs w:val="24"/>
              </w:rPr>
              <w:t>hes from 5 attending students(1</w:t>
            </w:r>
            <w:r w:rsidR="00526680">
              <w:rPr>
                <w:rFonts w:ascii="Times New Roman" w:hAnsi="Times New Roman" w:hint="eastAsia"/>
                <w:sz w:val="24"/>
                <w:szCs w:val="24"/>
              </w:rPr>
              <w:t>5</w:t>
            </w:r>
            <w:r w:rsidRPr="008E32D8">
              <w:rPr>
                <w:rFonts w:ascii="Times New Roman" w:hAnsi="Times New Roman"/>
                <w:sz w:val="24"/>
                <w:szCs w:val="24"/>
              </w:rPr>
              <w:t xml:space="preserve"> minutes</w:t>
            </w:r>
            <w:r w:rsidR="00DD4C41">
              <w:rPr>
                <w:rFonts w:ascii="Times New Roman" w:hAnsi="Times New Roman" w:hint="eastAsia"/>
                <w:sz w:val="24"/>
                <w:szCs w:val="24"/>
              </w:rPr>
              <w:t xml:space="preserve"> each</w:t>
            </w:r>
            <w:r w:rsidRPr="008E32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A1FFF" w:rsidRPr="008E32D8" w:rsidTr="0086169E">
        <w:trPr>
          <w:jc w:val="center"/>
        </w:trPr>
        <w:tc>
          <w:tcPr>
            <w:tcW w:w="2003" w:type="dxa"/>
            <w:gridSpan w:val="3"/>
            <w:tcBorders>
              <w:right w:val="single" w:sz="4" w:space="0" w:color="auto"/>
            </w:tcBorders>
            <w:vAlign w:val="center"/>
          </w:tcPr>
          <w:p w:rsidR="007A1FFF" w:rsidRPr="008E32D8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>Communication &amp; Discussion</w:t>
            </w:r>
          </w:p>
        </w:tc>
        <w:tc>
          <w:tcPr>
            <w:tcW w:w="5935" w:type="dxa"/>
            <w:tcBorders>
              <w:left w:val="single" w:sz="4" w:space="0" w:color="auto"/>
            </w:tcBorders>
            <w:vAlign w:val="center"/>
          </w:tcPr>
          <w:p w:rsidR="007A1FFF" w:rsidRPr="008E32D8" w:rsidRDefault="007A1FFF" w:rsidP="00DD4C4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 xml:space="preserve">15-minute free </w:t>
            </w:r>
            <w:r w:rsidR="00DD4C41">
              <w:rPr>
                <w:rFonts w:ascii="Times New Roman" w:hAnsi="Times New Roman" w:hint="eastAsia"/>
                <w:sz w:val="24"/>
                <w:szCs w:val="24"/>
              </w:rPr>
              <w:t xml:space="preserve">discussion </w:t>
            </w:r>
          </w:p>
        </w:tc>
      </w:tr>
      <w:tr w:rsidR="007A1FFF" w:rsidRPr="008E32D8" w:rsidTr="0086169E">
        <w:trPr>
          <w:jc w:val="center"/>
        </w:trPr>
        <w:tc>
          <w:tcPr>
            <w:tcW w:w="7938" w:type="dxa"/>
            <w:gridSpan w:val="4"/>
            <w:vAlign w:val="center"/>
          </w:tcPr>
          <w:p w:rsidR="007A1FFF" w:rsidRPr="00F96940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940">
              <w:rPr>
                <w:rFonts w:ascii="Times New Roman" w:hAnsi="Times New Roman"/>
                <w:b/>
                <w:sz w:val="24"/>
                <w:szCs w:val="24"/>
              </w:rPr>
              <w:t>Dinner</w:t>
            </w:r>
            <w:r w:rsidRPr="00F96940">
              <w:rPr>
                <w:rFonts w:ascii="Times New Roman" w:hAnsi="Times New Roman"/>
                <w:b/>
                <w:sz w:val="24"/>
                <w:szCs w:val="24"/>
              </w:rPr>
              <w:t>：</w:t>
            </w:r>
            <w:r w:rsidRPr="00F96940">
              <w:rPr>
                <w:rFonts w:ascii="Times New Roman" w:hAnsi="Times New Roman"/>
                <w:b/>
                <w:sz w:val="24"/>
                <w:szCs w:val="24"/>
              </w:rPr>
              <w:t>International Exchange Center of CUPL(Changping campus)</w:t>
            </w:r>
          </w:p>
        </w:tc>
      </w:tr>
      <w:tr w:rsidR="007A1FFF" w:rsidRPr="008E32D8" w:rsidTr="0086169E">
        <w:trPr>
          <w:jc w:val="center"/>
        </w:trPr>
        <w:tc>
          <w:tcPr>
            <w:tcW w:w="7938" w:type="dxa"/>
            <w:gridSpan w:val="4"/>
            <w:vAlign w:val="center"/>
          </w:tcPr>
          <w:p w:rsidR="007A1FFF" w:rsidRPr="00F96940" w:rsidRDefault="00DD4C41" w:rsidP="00A51CD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Oct</w:t>
            </w:r>
            <w:r w:rsidR="00A51CD7">
              <w:rPr>
                <w:rFonts w:ascii="Times New Roman" w:hAnsi="Times New Roman" w:hint="eastAsia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24</w:t>
            </w:r>
            <w:r w:rsidR="007A1FFF" w:rsidRPr="00F96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A1FFF" w:rsidRPr="008E32D8" w:rsidTr="0086169E">
        <w:trPr>
          <w:jc w:val="center"/>
        </w:trPr>
        <w:tc>
          <w:tcPr>
            <w:tcW w:w="7938" w:type="dxa"/>
            <w:gridSpan w:val="4"/>
            <w:vAlign w:val="center"/>
          </w:tcPr>
          <w:p w:rsidR="007A1FFF" w:rsidRPr="00F96940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940">
              <w:rPr>
                <w:rFonts w:ascii="Times New Roman" w:hAnsi="Times New Roman"/>
                <w:b/>
                <w:sz w:val="24"/>
                <w:szCs w:val="24"/>
              </w:rPr>
              <w:t xml:space="preserve">Visiting </w:t>
            </w:r>
            <w:r w:rsidR="00DD4C41">
              <w:rPr>
                <w:rFonts w:ascii="Times New Roman" w:hAnsi="Times New Roman" w:hint="eastAsia"/>
                <w:b/>
                <w:sz w:val="24"/>
                <w:szCs w:val="24"/>
              </w:rPr>
              <w:t>Law Firm</w:t>
            </w:r>
          </w:p>
          <w:p w:rsidR="007A1FFF" w:rsidRPr="008E32D8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 xml:space="preserve">Time: </w:t>
            </w:r>
            <w:r w:rsidR="00DD4C41">
              <w:rPr>
                <w:rFonts w:ascii="Times New Roman" w:hAnsi="Times New Roman" w:hint="eastAsia"/>
                <w:sz w:val="24"/>
                <w:szCs w:val="24"/>
              </w:rPr>
              <w:t>afternoon</w:t>
            </w:r>
            <w:r w:rsidRPr="008E32D8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="00DD4C41">
              <w:rPr>
                <w:rFonts w:ascii="Times New Roman" w:hAnsi="Times New Roman" w:hint="eastAsia"/>
                <w:sz w:val="24"/>
                <w:szCs w:val="24"/>
              </w:rPr>
              <w:t>Oct 24</w:t>
            </w:r>
          </w:p>
          <w:p w:rsidR="007A1FFF" w:rsidRPr="008E32D8" w:rsidRDefault="007A1FFF" w:rsidP="00DD4C4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 xml:space="preserve">Address: </w:t>
            </w:r>
            <w:r w:rsidR="00DD4C41">
              <w:rPr>
                <w:rFonts w:ascii="Times New Roman" w:hAnsi="Times New Roman" w:hint="eastAsia"/>
                <w:sz w:val="24"/>
                <w:szCs w:val="24"/>
              </w:rPr>
              <w:t>Tian Tai Law Firm</w:t>
            </w:r>
          </w:p>
        </w:tc>
      </w:tr>
      <w:tr w:rsidR="007A1FFF" w:rsidRPr="008E32D8" w:rsidTr="0086169E">
        <w:trPr>
          <w:jc w:val="center"/>
        </w:trPr>
        <w:tc>
          <w:tcPr>
            <w:tcW w:w="7938" w:type="dxa"/>
            <w:gridSpan w:val="4"/>
            <w:vAlign w:val="center"/>
          </w:tcPr>
          <w:p w:rsidR="00DD4C41" w:rsidRDefault="00DD4C41" w:rsidP="00861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The Development of qualities and abilities</w:t>
            </w:r>
          </w:p>
          <w:p w:rsidR="007A1FFF" w:rsidRPr="008E32D8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 xml:space="preserve">Time: afternoon of </w:t>
            </w:r>
            <w:r w:rsidR="00DD4C41">
              <w:rPr>
                <w:rFonts w:ascii="Times New Roman" w:hAnsi="Times New Roman" w:hint="eastAsia"/>
                <w:sz w:val="24"/>
                <w:szCs w:val="24"/>
              </w:rPr>
              <w:t>Oct, 24</w:t>
            </w:r>
          </w:p>
          <w:p w:rsidR="007A1FFF" w:rsidRPr="00F96940" w:rsidRDefault="007A1FFF" w:rsidP="00DD4C4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 xml:space="preserve">Address: </w:t>
            </w:r>
            <w:r w:rsidR="00DD4C41" w:rsidRPr="008E32D8">
              <w:rPr>
                <w:rFonts w:ascii="Times New Roman" w:hAnsi="Times New Roman"/>
                <w:sz w:val="24"/>
                <w:szCs w:val="24"/>
              </w:rPr>
              <w:t>China University of Political Science and Law</w:t>
            </w:r>
          </w:p>
        </w:tc>
      </w:tr>
      <w:tr w:rsidR="007A1FFF" w:rsidRPr="008E32D8" w:rsidTr="0086169E">
        <w:trPr>
          <w:jc w:val="center"/>
        </w:trPr>
        <w:tc>
          <w:tcPr>
            <w:tcW w:w="7938" w:type="dxa"/>
            <w:gridSpan w:val="4"/>
            <w:vAlign w:val="center"/>
          </w:tcPr>
          <w:p w:rsidR="007A1FFF" w:rsidRPr="00F96940" w:rsidRDefault="00DD4C41" w:rsidP="00A51CD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Oct</w:t>
            </w:r>
            <w:r w:rsidR="00A51CD7">
              <w:rPr>
                <w:rFonts w:ascii="Times New Roman" w:hAnsi="Times New Roman" w:hint="eastAsia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25</w:t>
            </w:r>
          </w:p>
        </w:tc>
      </w:tr>
      <w:tr w:rsidR="007A1FFF" w:rsidRPr="008E32D8" w:rsidTr="0086169E">
        <w:trPr>
          <w:jc w:val="center"/>
        </w:trPr>
        <w:tc>
          <w:tcPr>
            <w:tcW w:w="7938" w:type="dxa"/>
            <w:gridSpan w:val="4"/>
            <w:vAlign w:val="center"/>
          </w:tcPr>
          <w:p w:rsidR="007A1FFF" w:rsidRPr="00F96940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940">
              <w:rPr>
                <w:rFonts w:ascii="Times New Roman" w:hAnsi="Times New Roman"/>
                <w:b/>
                <w:sz w:val="24"/>
                <w:szCs w:val="24"/>
              </w:rPr>
              <w:t xml:space="preserve">Cultural Exchange </w:t>
            </w:r>
          </w:p>
          <w:p w:rsidR="007A1FFF" w:rsidRPr="008E32D8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OLE_LINK100"/>
            <w:bookmarkStart w:id="10" w:name="OLE_LINK101"/>
            <w:r w:rsidRPr="008E32D8">
              <w:rPr>
                <w:rFonts w:ascii="Times New Roman" w:hAnsi="Times New Roman"/>
                <w:sz w:val="24"/>
                <w:szCs w:val="24"/>
              </w:rPr>
              <w:t xml:space="preserve">Time: </w:t>
            </w:r>
            <w:r w:rsidR="00DD4C41">
              <w:rPr>
                <w:rFonts w:ascii="Times New Roman" w:hAnsi="Times New Roman" w:hint="eastAsia"/>
                <w:sz w:val="24"/>
                <w:szCs w:val="24"/>
              </w:rPr>
              <w:t>Oct</w:t>
            </w:r>
            <w:r w:rsidR="00A51CD7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="00DD4C41">
              <w:rPr>
                <w:rFonts w:ascii="Times New Roman" w:hAnsi="Times New Roman" w:hint="eastAsia"/>
                <w:sz w:val="24"/>
                <w:szCs w:val="24"/>
              </w:rPr>
              <w:t xml:space="preserve"> 25</w:t>
            </w:r>
          </w:p>
          <w:bookmarkEnd w:id="9"/>
          <w:bookmarkEnd w:id="10"/>
          <w:p w:rsidR="007A1FFF" w:rsidRPr="008E32D8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>Address: Beijing downtown</w:t>
            </w:r>
          </w:p>
        </w:tc>
      </w:tr>
      <w:tr w:rsidR="007A1FFF" w:rsidRPr="008E32D8" w:rsidTr="0086169E">
        <w:trPr>
          <w:jc w:val="center"/>
        </w:trPr>
        <w:tc>
          <w:tcPr>
            <w:tcW w:w="1950" w:type="dxa"/>
            <w:tcBorders>
              <w:right w:val="single" w:sz="4" w:space="0" w:color="auto"/>
            </w:tcBorders>
            <w:vAlign w:val="center"/>
          </w:tcPr>
          <w:p w:rsidR="007A1FFF" w:rsidRPr="008E32D8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 xml:space="preserve">Field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8E32D8">
              <w:rPr>
                <w:rFonts w:ascii="Times New Roman" w:hAnsi="Times New Roman"/>
                <w:sz w:val="24"/>
                <w:szCs w:val="24"/>
              </w:rPr>
              <w:t>isit</w:t>
            </w:r>
            <w:r w:rsidR="00B86F1C">
              <w:rPr>
                <w:rFonts w:ascii="Times New Roman" w:hAnsi="Times New Roman" w:hint="eastAsia"/>
                <w:sz w:val="24"/>
                <w:szCs w:val="24"/>
              </w:rPr>
              <w:t>ing</w:t>
            </w:r>
          </w:p>
        </w:tc>
        <w:tc>
          <w:tcPr>
            <w:tcW w:w="5988" w:type="dxa"/>
            <w:gridSpan w:val="3"/>
            <w:tcBorders>
              <w:left w:val="single" w:sz="4" w:space="0" w:color="auto"/>
            </w:tcBorders>
            <w:vAlign w:val="center"/>
          </w:tcPr>
          <w:p w:rsidR="007A1FFF" w:rsidRPr="008E32D8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>Visiting the Forbidden City, the Summer Palace and the History Museum</w:t>
            </w:r>
          </w:p>
        </w:tc>
      </w:tr>
      <w:tr w:rsidR="007A1FFF" w:rsidRPr="008E32D8" w:rsidTr="0086169E">
        <w:trPr>
          <w:jc w:val="center"/>
        </w:trPr>
        <w:tc>
          <w:tcPr>
            <w:tcW w:w="1950" w:type="dxa"/>
            <w:tcBorders>
              <w:right w:val="single" w:sz="4" w:space="0" w:color="auto"/>
            </w:tcBorders>
            <w:vAlign w:val="center"/>
          </w:tcPr>
          <w:p w:rsidR="007A1FFF" w:rsidRPr="008E32D8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 xml:space="preserve">Cultural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E32D8">
              <w:rPr>
                <w:rFonts w:ascii="Times New Roman" w:hAnsi="Times New Roman"/>
                <w:sz w:val="24"/>
                <w:szCs w:val="24"/>
              </w:rPr>
              <w:t>xchange</w:t>
            </w:r>
          </w:p>
        </w:tc>
        <w:tc>
          <w:tcPr>
            <w:tcW w:w="5988" w:type="dxa"/>
            <w:gridSpan w:val="3"/>
            <w:tcBorders>
              <w:left w:val="single" w:sz="4" w:space="0" w:color="auto"/>
            </w:tcBorders>
            <w:vAlign w:val="center"/>
          </w:tcPr>
          <w:p w:rsidR="007A1FFF" w:rsidRPr="008E32D8" w:rsidRDefault="007A1FFF" w:rsidP="00B86F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D8">
              <w:rPr>
                <w:rFonts w:ascii="Times New Roman" w:hAnsi="Times New Roman"/>
                <w:sz w:val="24"/>
                <w:szCs w:val="24"/>
              </w:rPr>
              <w:t xml:space="preserve">Discussion and cultural exchange between the students ' representatives from countries </w:t>
            </w:r>
            <w:r w:rsidR="00B86F1C">
              <w:rPr>
                <w:rFonts w:ascii="Times New Roman" w:hAnsi="Times New Roman" w:hint="eastAsia"/>
                <w:sz w:val="24"/>
                <w:szCs w:val="24"/>
              </w:rPr>
              <w:t>which referred by</w:t>
            </w:r>
            <w:r w:rsidRPr="008E3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F1C">
              <w:rPr>
                <w:rFonts w:ascii="Times New Roman" w:hAnsi="Times New Roman"/>
                <w:sz w:val="24"/>
                <w:szCs w:val="24"/>
              </w:rPr>
              <w:t>‘</w:t>
            </w:r>
            <w:r w:rsidRPr="008E32D8">
              <w:rPr>
                <w:rFonts w:ascii="Times New Roman" w:hAnsi="Times New Roman"/>
                <w:sz w:val="24"/>
                <w:szCs w:val="24"/>
              </w:rPr>
              <w:t>the Belt and Road</w:t>
            </w:r>
            <w:r w:rsidR="00B86F1C">
              <w:rPr>
                <w:rFonts w:ascii="Times New Roman" w:hAnsi="Times New Roman"/>
                <w:sz w:val="24"/>
                <w:szCs w:val="24"/>
              </w:rPr>
              <w:t>’</w:t>
            </w:r>
            <w:r w:rsidR="00B86F1C">
              <w:rPr>
                <w:rFonts w:ascii="Times New Roman" w:hAnsi="Times New Roman" w:hint="eastAsia"/>
                <w:sz w:val="24"/>
                <w:szCs w:val="24"/>
              </w:rPr>
              <w:t xml:space="preserve"> policy</w:t>
            </w:r>
            <w:r w:rsidRPr="008E32D8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DD4C41">
              <w:rPr>
                <w:rFonts w:ascii="Times New Roman" w:hAnsi="Times New Roman" w:hint="eastAsia"/>
                <w:sz w:val="24"/>
                <w:szCs w:val="24"/>
              </w:rPr>
              <w:t xml:space="preserve">those </w:t>
            </w:r>
            <w:r w:rsidRPr="008E32D8">
              <w:rPr>
                <w:rFonts w:ascii="Times New Roman" w:hAnsi="Times New Roman"/>
                <w:sz w:val="24"/>
                <w:szCs w:val="24"/>
              </w:rPr>
              <w:t>from CUPL</w:t>
            </w:r>
          </w:p>
        </w:tc>
      </w:tr>
      <w:tr w:rsidR="007A1FFF" w:rsidRPr="008E32D8" w:rsidTr="0086169E">
        <w:trPr>
          <w:jc w:val="center"/>
        </w:trPr>
        <w:tc>
          <w:tcPr>
            <w:tcW w:w="7938" w:type="dxa"/>
            <w:gridSpan w:val="4"/>
            <w:vAlign w:val="center"/>
          </w:tcPr>
          <w:p w:rsidR="007A1FFF" w:rsidRPr="00F96940" w:rsidRDefault="007A1FFF" w:rsidP="00DD4C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940">
              <w:rPr>
                <w:rFonts w:ascii="Times New Roman" w:hAnsi="Times New Roman"/>
                <w:b/>
                <w:sz w:val="24"/>
                <w:szCs w:val="24"/>
              </w:rPr>
              <w:t xml:space="preserve">Departure </w:t>
            </w:r>
          </w:p>
        </w:tc>
      </w:tr>
    </w:tbl>
    <w:p w:rsidR="007A1FFF" w:rsidRDefault="007A1FFF" w:rsidP="007A1F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1FFF" w:rsidRDefault="007A1FFF" w:rsidP="007A1F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1FFF" w:rsidRPr="00900E1E" w:rsidRDefault="007A1FFF" w:rsidP="00DD4C41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0E1E">
        <w:rPr>
          <w:rFonts w:ascii="Times New Roman" w:hAnsi="Times New Roman" w:cs="Times New Roman"/>
          <w:b/>
          <w:sz w:val="30"/>
          <w:szCs w:val="30"/>
        </w:rPr>
        <w:lastRenderedPageBreak/>
        <w:t xml:space="preserve">Attendance Receipt of </w:t>
      </w:r>
      <w:r w:rsidR="00DD4C41" w:rsidRPr="00900E1E">
        <w:rPr>
          <w:rFonts w:ascii="Times New Roman" w:hAnsi="Times New Roman" w:cs="Times New Roman" w:hint="eastAsia"/>
          <w:b/>
          <w:sz w:val="30"/>
          <w:szCs w:val="30"/>
        </w:rPr>
        <w:t>2018</w:t>
      </w:r>
      <w:r w:rsidR="00DD4C41" w:rsidRPr="00900E1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F1D5E" w:rsidRPr="00900E1E">
        <w:rPr>
          <w:rFonts w:ascii="Times New Roman" w:hAnsi="Times New Roman" w:cs="Times New Roman"/>
          <w:b/>
          <w:sz w:val="30"/>
          <w:szCs w:val="30"/>
        </w:rPr>
        <w:t xml:space="preserve">the </w:t>
      </w:r>
      <w:r w:rsidR="00DD4C41" w:rsidRPr="00900E1E">
        <w:rPr>
          <w:rFonts w:ascii="Times New Roman" w:hAnsi="Times New Roman" w:cs="Times New Roman"/>
          <w:b/>
          <w:sz w:val="30"/>
          <w:szCs w:val="30"/>
        </w:rPr>
        <w:t>‘Belt and Road’</w:t>
      </w:r>
      <w:r w:rsidRPr="00900E1E">
        <w:rPr>
          <w:rFonts w:ascii="Times New Roman" w:hAnsi="Times New Roman" w:cs="Times New Roman"/>
          <w:b/>
          <w:sz w:val="30"/>
          <w:szCs w:val="30"/>
        </w:rPr>
        <w:t xml:space="preserve"> Law School Student Forum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A1FFF" w:rsidRPr="00DF7C90" w:rsidTr="0086169E">
        <w:trPr>
          <w:trHeight w:hRule="exact" w:val="567"/>
          <w:jc w:val="center"/>
        </w:trPr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7A1FFF" w:rsidRPr="00DF7C90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C90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  <w:p w:rsidR="007A1FFF" w:rsidRPr="00DF7C90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FFF" w:rsidRPr="00DF7C90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C90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7A1FFF" w:rsidRPr="00DF7C90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7A1FFF" w:rsidRPr="00DF7C90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C90">
              <w:rPr>
                <w:rFonts w:ascii="Times New Roman" w:hAnsi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7A1FFF" w:rsidRPr="00DF7C90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FF" w:rsidRPr="00DF7C90" w:rsidTr="0086169E">
        <w:trPr>
          <w:trHeight w:hRule="exact" w:val="567"/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FFF" w:rsidRPr="00DF7C90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C90">
              <w:rPr>
                <w:rFonts w:ascii="Times New Roman" w:hAnsi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FFF" w:rsidRPr="00DF7C90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FFF" w:rsidRPr="00DF7C90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C90">
              <w:rPr>
                <w:rFonts w:ascii="Times New Roman" w:hAnsi="Times New Roman"/>
                <w:b/>
                <w:sz w:val="24"/>
                <w:szCs w:val="24"/>
              </w:rPr>
              <w:t>Age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FFF" w:rsidRPr="00DF7C90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FF" w:rsidRPr="00DF7C90" w:rsidTr="0086169E">
        <w:trPr>
          <w:trHeight w:hRule="exact" w:val="567"/>
          <w:jc w:val="center"/>
        </w:trPr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7A1FFF" w:rsidRPr="00DF7C90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C90">
              <w:rPr>
                <w:rFonts w:ascii="Times New Roman" w:hAnsi="Times New Roman"/>
                <w:b/>
                <w:sz w:val="24"/>
                <w:szCs w:val="24"/>
              </w:rPr>
              <w:t>University</w:t>
            </w:r>
          </w:p>
          <w:p w:rsidR="007A1FFF" w:rsidRPr="00DF7C90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FFF" w:rsidRPr="00DF7C90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C90">
              <w:rPr>
                <w:rFonts w:ascii="Times New Roman" w:hAnsi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</w:tcBorders>
            <w:vAlign w:val="center"/>
          </w:tcPr>
          <w:p w:rsidR="007A1FFF" w:rsidRPr="00DF7C90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FF" w:rsidRPr="00DF7C90" w:rsidTr="0086169E">
        <w:trPr>
          <w:trHeight w:hRule="exact" w:val="567"/>
          <w:jc w:val="center"/>
        </w:trPr>
        <w:tc>
          <w:tcPr>
            <w:tcW w:w="2130" w:type="dxa"/>
            <w:vAlign w:val="center"/>
          </w:tcPr>
          <w:p w:rsidR="007A1FFF" w:rsidRPr="00DF7C90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C90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</w:p>
        </w:tc>
        <w:tc>
          <w:tcPr>
            <w:tcW w:w="2130" w:type="dxa"/>
            <w:vAlign w:val="center"/>
          </w:tcPr>
          <w:p w:rsidR="007A1FFF" w:rsidRPr="00DF7C90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7A1FFF" w:rsidRPr="00DF7C90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C90">
              <w:rPr>
                <w:rFonts w:ascii="Times New Roman" w:hAnsi="Times New Roman"/>
                <w:b/>
                <w:sz w:val="24"/>
                <w:szCs w:val="24"/>
              </w:rPr>
              <w:t>Wechat ID</w:t>
            </w:r>
          </w:p>
        </w:tc>
        <w:tc>
          <w:tcPr>
            <w:tcW w:w="2131" w:type="dxa"/>
            <w:vAlign w:val="center"/>
          </w:tcPr>
          <w:p w:rsidR="007A1FFF" w:rsidRPr="00DF7C90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FF" w:rsidRPr="00DF7C90" w:rsidTr="0086169E">
        <w:trPr>
          <w:trHeight w:hRule="exact" w:val="567"/>
          <w:jc w:val="center"/>
        </w:trPr>
        <w:tc>
          <w:tcPr>
            <w:tcW w:w="2130" w:type="dxa"/>
            <w:vAlign w:val="center"/>
          </w:tcPr>
          <w:p w:rsidR="007A1FFF" w:rsidRPr="00DF7C90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C90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130" w:type="dxa"/>
            <w:vAlign w:val="center"/>
          </w:tcPr>
          <w:p w:rsidR="007A1FFF" w:rsidRPr="00DF7C90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7A1FFF" w:rsidRPr="00DF7C90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1" w:name="OLE_LINK12"/>
            <w:bookmarkStart w:id="12" w:name="OLE_LINK13"/>
            <w:r w:rsidRPr="00DF7C90">
              <w:rPr>
                <w:rFonts w:ascii="Times New Roman" w:hAnsi="Times New Roman"/>
                <w:b/>
                <w:sz w:val="24"/>
                <w:szCs w:val="24"/>
              </w:rPr>
              <w:t>Passport number</w:t>
            </w:r>
            <w:bookmarkEnd w:id="11"/>
            <w:bookmarkEnd w:id="12"/>
          </w:p>
        </w:tc>
        <w:tc>
          <w:tcPr>
            <w:tcW w:w="2131" w:type="dxa"/>
            <w:vAlign w:val="center"/>
          </w:tcPr>
          <w:p w:rsidR="007A1FFF" w:rsidRPr="00DF7C90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FF" w:rsidRPr="00DF7C90" w:rsidTr="0086169E">
        <w:trPr>
          <w:trHeight w:hRule="exact" w:val="567"/>
          <w:jc w:val="center"/>
        </w:trPr>
        <w:tc>
          <w:tcPr>
            <w:tcW w:w="2130" w:type="dxa"/>
            <w:vAlign w:val="center"/>
          </w:tcPr>
          <w:p w:rsidR="007A1FFF" w:rsidRPr="00DF7C90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C90">
              <w:rPr>
                <w:rFonts w:ascii="Times New Roman" w:hAnsi="Times New Roman"/>
                <w:b/>
                <w:sz w:val="24"/>
                <w:szCs w:val="24"/>
              </w:rPr>
              <w:t>Note</w:t>
            </w:r>
          </w:p>
        </w:tc>
        <w:tc>
          <w:tcPr>
            <w:tcW w:w="6392" w:type="dxa"/>
            <w:gridSpan w:val="3"/>
            <w:vAlign w:val="center"/>
          </w:tcPr>
          <w:p w:rsidR="007A1FFF" w:rsidRPr="00DF7C90" w:rsidRDefault="007A1FFF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C41" w:rsidRPr="00DF7C90" w:rsidTr="0086169E">
        <w:trPr>
          <w:trHeight w:hRule="exact" w:val="567"/>
          <w:jc w:val="center"/>
        </w:trPr>
        <w:tc>
          <w:tcPr>
            <w:tcW w:w="4260" w:type="dxa"/>
            <w:gridSpan w:val="2"/>
            <w:tcBorders>
              <w:right w:val="single" w:sz="4" w:space="0" w:color="auto"/>
            </w:tcBorders>
            <w:vAlign w:val="center"/>
          </w:tcPr>
          <w:p w:rsidR="00DD4C41" w:rsidRPr="00DF7C90" w:rsidRDefault="00DD4C41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C90">
              <w:rPr>
                <w:rFonts w:ascii="Times New Roman" w:hAnsi="Times New Roman"/>
                <w:b/>
                <w:sz w:val="24"/>
                <w:szCs w:val="24"/>
              </w:rPr>
              <w:t xml:space="preserve">Paper submission: Yes ( 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7C90">
              <w:rPr>
                <w:rFonts w:ascii="Times New Roman" w:hAnsi="Times New Roman"/>
                <w:b/>
                <w:sz w:val="24"/>
                <w:szCs w:val="24"/>
              </w:rPr>
              <w:t>No ( )</w:t>
            </w:r>
          </w:p>
        </w:tc>
        <w:tc>
          <w:tcPr>
            <w:tcW w:w="4262" w:type="dxa"/>
            <w:gridSpan w:val="2"/>
            <w:tcBorders>
              <w:left w:val="single" w:sz="4" w:space="0" w:color="auto"/>
            </w:tcBorders>
            <w:vAlign w:val="center"/>
          </w:tcPr>
          <w:p w:rsidR="00DD4C41" w:rsidRPr="00DF7C90" w:rsidRDefault="00DD4C41" w:rsidP="0086169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C90">
              <w:rPr>
                <w:rFonts w:ascii="Times New Roman" w:hAnsi="Times New Roman"/>
                <w:b/>
                <w:sz w:val="24"/>
                <w:szCs w:val="24"/>
              </w:rPr>
              <w:t>Speech at the forum: Yes ( 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7C90">
              <w:rPr>
                <w:rFonts w:ascii="Times New Roman" w:hAnsi="Times New Roman"/>
                <w:b/>
                <w:sz w:val="24"/>
                <w:szCs w:val="24"/>
              </w:rPr>
              <w:t>No ( )</w:t>
            </w:r>
          </w:p>
        </w:tc>
      </w:tr>
      <w:tr w:rsidR="00DD4C41" w:rsidRPr="00DF7C90" w:rsidTr="0086169E">
        <w:trPr>
          <w:trHeight w:hRule="exact" w:val="2461"/>
          <w:jc w:val="center"/>
        </w:trPr>
        <w:tc>
          <w:tcPr>
            <w:tcW w:w="8522" w:type="dxa"/>
            <w:gridSpan w:val="4"/>
          </w:tcPr>
          <w:p w:rsidR="00DD4C41" w:rsidRPr="00DF7C90" w:rsidRDefault="00D93A6F" w:rsidP="00D93A6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Other suggestions for the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F</w:t>
            </w:r>
            <w:r w:rsidR="00DD4C41" w:rsidRPr="00DF7C90">
              <w:rPr>
                <w:rFonts w:ascii="Times New Roman" w:hAnsi="Times New Roman"/>
                <w:b/>
                <w:sz w:val="24"/>
                <w:szCs w:val="24"/>
              </w:rPr>
              <w:t>orum(We will adopt and arrange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it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, if it is </w:t>
            </w:r>
            <w:r w:rsidR="00DD4C41" w:rsidRPr="00DF7C90">
              <w:rPr>
                <w:rFonts w:ascii="Times New Roman" w:hAnsi="Times New Roman"/>
                <w:b/>
                <w:sz w:val="24"/>
                <w:szCs w:val="24"/>
              </w:rPr>
              <w:t>possible):</w:t>
            </w:r>
          </w:p>
        </w:tc>
      </w:tr>
    </w:tbl>
    <w:p w:rsidR="00DD4C41" w:rsidRPr="00DF7C90" w:rsidRDefault="00DD4C41" w:rsidP="00DD4C41">
      <w:pPr>
        <w:rPr>
          <w:rFonts w:ascii="Times New Roman" w:hAnsi="Times New Roman" w:cs="Times New Roman"/>
        </w:rPr>
      </w:pPr>
    </w:p>
    <w:p w:rsidR="007A1FFF" w:rsidRPr="00A76CA1" w:rsidRDefault="007A1FFF" w:rsidP="007A1FF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7A1FFF" w:rsidRPr="00A76CA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7E" w:rsidRDefault="00B12C7E" w:rsidP="006F1A37">
      <w:pPr>
        <w:spacing w:after="0"/>
      </w:pPr>
      <w:r>
        <w:separator/>
      </w:r>
    </w:p>
  </w:endnote>
  <w:endnote w:type="continuationSeparator" w:id="0">
    <w:p w:rsidR="00B12C7E" w:rsidRDefault="00B12C7E" w:rsidP="006F1A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7E" w:rsidRDefault="00B12C7E" w:rsidP="006F1A37">
      <w:pPr>
        <w:spacing w:after="0"/>
      </w:pPr>
      <w:r>
        <w:separator/>
      </w:r>
    </w:p>
  </w:footnote>
  <w:footnote w:type="continuationSeparator" w:id="0">
    <w:p w:rsidR="00B12C7E" w:rsidRDefault="00B12C7E" w:rsidP="006F1A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5F40"/>
    <w:rsid w:val="00060AE1"/>
    <w:rsid w:val="000659BC"/>
    <w:rsid w:val="00111806"/>
    <w:rsid w:val="00145F26"/>
    <w:rsid w:val="00146DD5"/>
    <w:rsid w:val="001D1115"/>
    <w:rsid w:val="00264CD8"/>
    <w:rsid w:val="00323B43"/>
    <w:rsid w:val="0036064F"/>
    <w:rsid w:val="003D37D8"/>
    <w:rsid w:val="00426133"/>
    <w:rsid w:val="004265DF"/>
    <w:rsid w:val="004358AB"/>
    <w:rsid w:val="004455AB"/>
    <w:rsid w:val="00487D44"/>
    <w:rsid w:val="00526680"/>
    <w:rsid w:val="005E1EB9"/>
    <w:rsid w:val="00634DDD"/>
    <w:rsid w:val="006B58DA"/>
    <w:rsid w:val="006C3ACF"/>
    <w:rsid w:val="006F1A37"/>
    <w:rsid w:val="00723973"/>
    <w:rsid w:val="00761729"/>
    <w:rsid w:val="00795D3E"/>
    <w:rsid w:val="007A1FFF"/>
    <w:rsid w:val="00846D78"/>
    <w:rsid w:val="008751A4"/>
    <w:rsid w:val="008952C9"/>
    <w:rsid w:val="008A649D"/>
    <w:rsid w:val="008B7726"/>
    <w:rsid w:val="008F1124"/>
    <w:rsid w:val="00900E1E"/>
    <w:rsid w:val="009B1240"/>
    <w:rsid w:val="00A51CD7"/>
    <w:rsid w:val="00A60B25"/>
    <w:rsid w:val="00A76CA1"/>
    <w:rsid w:val="00AF29D8"/>
    <w:rsid w:val="00B12C7E"/>
    <w:rsid w:val="00B8091A"/>
    <w:rsid w:val="00B86F1C"/>
    <w:rsid w:val="00B91FC9"/>
    <w:rsid w:val="00CD5676"/>
    <w:rsid w:val="00CF1D5E"/>
    <w:rsid w:val="00D31D50"/>
    <w:rsid w:val="00D65A33"/>
    <w:rsid w:val="00D83683"/>
    <w:rsid w:val="00D93A6F"/>
    <w:rsid w:val="00DD4C41"/>
    <w:rsid w:val="00E5068B"/>
    <w:rsid w:val="00E50FD3"/>
    <w:rsid w:val="00E73B19"/>
    <w:rsid w:val="00F50C56"/>
    <w:rsid w:val="00F71123"/>
    <w:rsid w:val="00FA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1A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Κεφαλίδα Char"/>
    <w:basedOn w:val="a0"/>
    <w:link w:val="a3"/>
    <w:uiPriority w:val="99"/>
    <w:semiHidden/>
    <w:rsid w:val="006F1A3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1A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Υποσέλιδο Char"/>
    <w:basedOn w:val="a0"/>
    <w:link w:val="a4"/>
    <w:uiPriority w:val="99"/>
    <w:semiHidden/>
    <w:rsid w:val="006F1A37"/>
    <w:rPr>
      <w:rFonts w:ascii="Tahoma" w:hAnsi="Tahoma"/>
      <w:sz w:val="18"/>
      <w:szCs w:val="18"/>
    </w:rPr>
  </w:style>
  <w:style w:type="character" w:styleId="-">
    <w:name w:val="Hyperlink"/>
    <w:basedOn w:val="a0"/>
    <w:uiPriority w:val="99"/>
    <w:unhideWhenUsed/>
    <w:qFormat/>
    <w:rsid w:val="00D83683"/>
    <w:rPr>
      <w:color w:val="0000FF" w:themeColor="hyperlink"/>
      <w:u w:val="single"/>
    </w:rPr>
  </w:style>
  <w:style w:type="paragraph" w:styleId="a5">
    <w:name w:val="Date"/>
    <w:basedOn w:val="a"/>
    <w:next w:val="a"/>
    <w:link w:val="Char1"/>
    <w:uiPriority w:val="99"/>
    <w:semiHidden/>
    <w:unhideWhenUsed/>
    <w:rsid w:val="007A1FFF"/>
    <w:pPr>
      <w:ind w:leftChars="2500" w:left="100"/>
    </w:pPr>
  </w:style>
  <w:style w:type="character" w:customStyle="1" w:styleId="Char1">
    <w:name w:val="Ημερομηνία Char"/>
    <w:basedOn w:val="a0"/>
    <w:link w:val="a5"/>
    <w:uiPriority w:val="99"/>
    <w:semiHidden/>
    <w:rsid w:val="007A1FFF"/>
    <w:rPr>
      <w:rFonts w:ascii="Tahoma" w:hAnsi="Tahoma"/>
    </w:rPr>
  </w:style>
  <w:style w:type="table" w:styleId="a6">
    <w:name w:val="Table Grid"/>
    <w:basedOn w:val="a1"/>
    <w:uiPriority w:val="59"/>
    <w:rsid w:val="007A1FF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1A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Κεφαλίδα Char"/>
    <w:basedOn w:val="a0"/>
    <w:link w:val="a3"/>
    <w:uiPriority w:val="99"/>
    <w:semiHidden/>
    <w:rsid w:val="006F1A3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1A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Υποσέλιδο Char"/>
    <w:basedOn w:val="a0"/>
    <w:link w:val="a4"/>
    <w:uiPriority w:val="99"/>
    <w:semiHidden/>
    <w:rsid w:val="006F1A37"/>
    <w:rPr>
      <w:rFonts w:ascii="Tahoma" w:hAnsi="Tahoma"/>
      <w:sz w:val="18"/>
      <w:szCs w:val="18"/>
    </w:rPr>
  </w:style>
  <w:style w:type="character" w:styleId="-">
    <w:name w:val="Hyperlink"/>
    <w:basedOn w:val="a0"/>
    <w:uiPriority w:val="99"/>
    <w:unhideWhenUsed/>
    <w:qFormat/>
    <w:rsid w:val="00D83683"/>
    <w:rPr>
      <w:color w:val="0000FF" w:themeColor="hyperlink"/>
      <w:u w:val="single"/>
    </w:rPr>
  </w:style>
  <w:style w:type="paragraph" w:styleId="a5">
    <w:name w:val="Date"/>
    <w:basedOn w:val="a"/>
    <w:next w:val="a"/>
    <w:link w:val="Char1"/>
    <w:uiPriority w:val="99"/>
    <w:semiHidden/>
    <w:unhideWhenUsed/>
    <w:rsid w:val="007A1FFF"/>
    <w:pPr>
      <w:ind w:leftChars="2500" w:left="100"/>
    </w:pPr>
  </w:style>
  <w:style w:type="character" w:customStyle="1" w:styleId="Char1">
    <w:name w:val="Ημερομηνία Char"/>
    <w:basedOn w:val="a0"/>
    <w:link w:val="a5"/>
    <w:uiPriority w:val="99"/>
    <w:semiHidden/>
    <w:rsid w:val="007A1FFF"/>
    <w:rPr>
      <w:rFonts w:ascii="Tahoma" w:hAnsi="Tahoma"/>
    </w:rPr>
  </w:style>
  <w:style w:type="table" w:styleId="a6">
    <w:name w:val="Table Grid"/>
    <w:basedOn w:val="a1"/>
    <w:uiPriority w:val="59"/>
    <w:rsid w:val="007A1FF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els.cupl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2018-07-13T08:13:00Z</dcterms:created>
  <dcterms:modified xsi:type="dcterms:W3CDTF">2018-07-13T08:13:00Z</dcterms:modified>
</cp:coreProperties>
</file>