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Borders>
          <w:bottom w:val="single" w:sz="4" w:space="0" w:color="auto"/>
        </w:tblBorders>
        <w:tblLook w:val="00BF"/>
      </w:tblPr>
      <w:tblGrid>
        <w:gridCol w:w="2027"/>
        <w:gridCol w:w="236"/>
        <w:gridCol w:w="3823"/>
        <w:gridCol w:w="322"/>
        <w:gridCol w:w="3143"/>
        <w:gridCol w:w="240"/>
        <w:gridCol w:w="415"/>
      </w:tblGrid>
      <w:tr w:rsidR="00D34135">
        <w:trPr>
          <w:cantSplit/>
          <w:trHeight w:val="244"/>
        </w:trPr>
        <w:tc>
          <w:tcPr>
            <w:tcW w:w="2027" w:type="dxa"/>
            <w:vAlign w:val="center"/>
          </w:tcPr>
          <w:p w:rsidR="00D34135" w:rsidRDefault="00D34135" w:rsidP="00745FE1">
            <w:pPr>
              <w:tabs>
                <w:tab w:val="left" w:pos="8085"/>
              </w:tabs>
              <w:jc w:val="center"/>
              <w:rPr>
                <w:rFonts w:ascii="Arial" w:hAnsi="Arial" w:cs="Arial"/>
                <w:sz w:val="14"/>
                <w:szCs w:val="14"/>
              </w:rPr>
            </w:pPr>
            <w:r>
              <w:rPr>
                <w:rFonts w:ascii="Arial" w:hAnsi="Arial" w:cs="Arial"/>
                <w:sz w:val="14"/>
                <w:szCs w:val="14"/>
              </w:rPr>
              <w:t>ΕΛΛΗΝΙΚΗ ΔΗΜΟΚΡΑΤΙΑ</w:t>
            </w:r>
          </w:p>
        </w:tc>
        <w:tc>
          <w:tcPr>
            <w:tcW w:w="236" w:type="dxa"/>
          </w:tcPr>
          <w:p w:rsidR="00D34135" w:rsidRDefault="00D34135" w:rsidP="00745FE1">
            <w:pPr>
              <w:tabs>
                <w:tab w:val="left" w:pos="8085"/>
              </w:tabs>
              <w:rPr>
                <w:rFonts w:ascii="Tahoma" w:hAnsi="Tahoma" w:cs="Tahoma"/>
              </w:rPr>
            </w:pPr>
          </w:p>
        </w:tc>
        <w:tc>
          <w:tcPr>
            <w:tcW w:w="7288" w:type="dxa"/>
            <w:gridSpan w:val="3"/>
            <w:vAlign w:val="center"/>
          </w:tcPr>
          <w:p w:rsidR="00D34135" w:rsidRPr="00B25FD7" w:rsidRDefault="003B02AB" w:rsidP="00745FE1">
            <w:pPr>
              <w:tabs>
                <w:tab w:val="left" w:pos="8085"/>
              </w:tabs>
              <w:rPr>
                <w:rFonts w:ascii="Arial" w:hAnsi="Arial" w:cs="Arial"/>
                <w:b/>
                <w:sz w:val="20"/>
                <w:szCs w:val="20"/>
              </w:rPr>
            </w:pPr>
            <w:r>
              <w:rPr>
                <w:rFonts w:ascii="Arial" w:hAnsi="Arial" w:cs="Arial"/>
                <w:b/>
                <w:sz w:val="20"/>
                <w:szCs w:val="20"/>
              </w:rPr>
              <w:t xml:space="preserve">ΝΟΜΙΚΗ </w:t>
            </w:r>
            <w:r w:rsidR="00D34135" w:rsidRPr="00B25FD7">
              <w:rPr>
                <w:rFonts w:ascii="Arial" w:hAnsi="Arial" w:cs="Arial"/>
                <w:b/>
                <w:sz w:val="20"/>
                <w:szCs w:val="20"/>
              </w:rPr>
              <w:t xml:space="preserve">ΣΧΟΛΗ </w:t>
            </w:r>
          </w:p>
        </w:tc>
        <w:tc>
          <w:tcPr>
            <w:tcW w:w="240" w:type="dxa"/>
            <w:vMerge w:val="restart"/>
          </w:tcPr>
          <w:p w:rsidR="00D34135" w:rsidRDefault="00D34135" w:rsidP="00745FE1">
            <w:pPr>
              <w:tabs>
                <w:tab w:val="left" w:pos="8085"/>
              </w:tabs>
              <w:rPr>
                <w:rFonts w:ascii="Tahoma" w:hAnsi="Tahoma" w:cs="Tahoma"/>
              </w:rPr>
            </w:pPr>
          </w:p>
        </w:tc>
        <w:tc>
          <w:tcPr>
            <w:tcW w:w="415" w:type="dxa"/>
            <w:vMerge w:val="restart"/>
          </w:tcPr>
          <w:p w:rsidR="00D34135" w:rsidRDefault="00D34135" w:rsidP="00745FE1">
            <w:pPr>
              <w:tabs>
                <w:tab w:val="left" w:pos="8085"/>
              </w:tabs>
              <w:rPr>
                <w:rFonts w:ascii="Tahoma" w:hAnsi="Tahoma" w:cs="Tahoma"/>
              </w:rPr>
            </w:pPr>
          </w:p>
        </w:tc>
      </w:tr>
      <w:tr w:rsidR="00D34135">
        <w:trPr>
          <w:cantSplit/>
        </w:trPr>
        <w:tc>
          <w:tcPr>
            <w:tcW w:w="2027" w:type="dxa"/>
            <w:vMerge w:val="restart"/>
          </w:tcPr>
          <w:p w:rsidR="00D34135" w:rsidRDefault="00D34135" w:rsidP="00745FE1">
            <w:pPr>
              <w:tabs>
                <w:tab w:val="left" w:pos="8085"/>
              </w:tabs>
              <w:jc w:val="center"/>
              <w:rPr>
                <w:rFonts w:ascii="Tahoma" w:hAnsi="Tahoma" w:cs="Tahom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v:imagedata r:id="rId6" o:title="auth logo black"/>
                  <o:lock v:ext="edit" aspectratio="f"/>
                </v:shape>
              </w:pict>
            </w:r>
          </w:p>
        </w:tc>
        <w:tc>
          <w:tcPr>
            <w:tcW w:w="236" w:type="dxa"/>
          </w:tcPr>
          <w:p w:rsidR="00D34135" w:rsidRDefault="00D34135" w:rsidP="00745FE1">
            <w:pPr>
              <w:tabs>
                <w:tab w:val="left" w:pos="8085"/>
              </w:tabs>
              <w:rPr>
                <w:rFonts w:ascii="Tahoma" w:hAnsi="Tahoma" w:cs="Tahoma"/>
              </w:rPr>
            </w:pPr>
          </w:p>
        </w:tc>
        <w:tc>
          <w:tcPr>
            <w:tcW w:w="3823" w:type="dxa"/>
            <w:vMerge w:val="restart"/>
          </w:tcPr>
          <w:p w:rsidR="00D34135" w:rsidRPr="002237F7" w:rsidRDefault="00D34135" w:rsidP="00745FE1">
            <w:pPr>
              <w:tabs>
                <w:tab w:val="left" w:pos="8085"/>
              </w:tabs>
              <w:rPr>
                <w:rFonts w:ascii="Arial" w:hAnsi="Arial" w:cs="Arial"/>
                <w:b/>
                <w:sz w:val="20"/>
                <w:szCs w:val="20"/>
              </w:rPr>
            </w:pPr>
          </w:p>
          <w:p w:rsidR="00D34135" w:rsidRPr="002237F7" w:rsidRDefault="00D34135" w:rsidP="00745FE1">
            <w:pPr>
              <w:tabs>
                <w:tab w:val="left" w:pos="8085"/>
              </w:tabs>
              <w:spacing w:afterLines="20"/>
              <w:rPr>
                <w:rFonts w:ascii="Arial" w:hAnsi="Arial" w:cs="Arial"/>
                <w:i/>
                <w:w w:val="90"/>
                <w:sz w:val="20"/>
                <w:szCs w:val="20"/>
              </w:rPr>
            </w:pPr>
            <w:r w:rsidRPr="00B25FD7">
              <w:rPr>
                <w:rFonts w:ascii="Arial" w:hAnsi="Arial" w:cs="Arial"/>
                <w:sz w:val="20"/>
                <w:szCs w:val="20"/>
              </w:rPr>
              <w:t>Γραμματεία</w:t>
            </w:r>
          </w:p>
          <w:p w:rsidR="00D34135" w:rsidRPr="00B25FD7" w:rsidRDefault="00D34135" w:rsidP="00745FE1">
            <w:pPr>
              <w:tabs>
                <w:tab w:val="left" w:pos="8085"/>
              </w:tabs>
              <w:spacing w:afterLines="20"/>
              <w:rPr>
                <w:rFonts w:ascii="Arial" w:hAnsi="Arial" w:cs="Arial"/>
                <w:i/>
                <w:w w:val="90"/>
                <w:sz w:val="20"/>
                <w:szCs w:val="20"/>
              </w:rPr>
            </w:pPr>
          </w:p>
          <w:p w:rsidR="00D34135" w:rsidRPr="002237F7" w:rsidRDefault="00D34135" w:rsidP="00745FE1">
            <w:pPr>
              <w:tabs>
                <w:tab w:val="left" w:pos="8085"/>
              </w:tabs>
              <w:spacing w:afterLines="20"/>
              <w:rPr>
                <w:rFonts w:ascii="Tahoma" w:hAnsi="Tahoma" w:cs="Tahoma"/>
                <w:sz w:val="20"/>
                <w:szCs w:val="20"/>
              </w:rPr>
            </w:pPr>
            <w:r w:rsidRPr="00B25FD7">
              <w:rPr>
                <w:rFonts w:ascii="Arial" w:hAnsi="Arial" w:cs="Arial"/>
                <w:i/>
                <w:w w:val="90"/>
                <w:sz w:val="20"/>
                <w:szCs w:val="20"/>
              </w:rPr>
              <w:t>Πληροφορίες:</w:t>
            </w:r>
            <w:r w:rsidRPr="00B25FD7">
              <w:rPr>
                <w:rFonts w:ascii="Arial" w:hAnsi="Arial" w:cs="Arial"/>
                <w:i/>
                <w:sz w:val="20"/>
                <w:szCs w:val="20"/>
              </w:rPr>
              <w:t xml:space="preserve">  </w:t>
            </w:r>
            <w:r w:rsidR="0029231F">
              <w:rPr>
                <w:rFonts w:ascii="Arial" w:hAnsi="Arial" w:cs="Arial"/>
                <w:w w:val="90"/>
                <w:sz w:val="20"/>
                <w:szCs w:val="20"/>
              </w:rPr>
              <w:t xml:space="preserve">Δ. </w:t>
            </w:r>
            <w:proofErr w:type="spellStart"/>
            <w:r w:rsidR="0029231F">
              <w:rPr>
                <w:rFonts w:ascii="Arial" w:hAnsi="Arial" w:cs="Arial"/>
                <w:w w:val="90"/>
                <w:sz w:val="20"/>
                <w:szCs w:val="20"/>
              </w:rPr>
              <w:t>Ντόγκαρη</w:t>
            </w:r>
            <w:proofErr w:type="spellEnd"/>
            <w:r>
              <w:rPr>
                <w:rFonts w:ascii="Arial" w:hAnsi="Arial" w:cs="Arial"/>
                <w:w w:val="90"/>
                <w:sz w:val="20"/>
                <w:szCs w:val="20"/>
              </w:rPr>
              <w:t xml:space="preserve"> </w:t>
            </w:r>
          </w:p>
        </w:tc>
        <w:tc>
          <w:tcPr>
            <w:tcW w:w="322" w:type="dxa"/>
          </w:tcPr>
          <w:p w:rsidR="00D34135" w:rsidRDefault="00D34135" w:rsidP="00745FE1">
            <w:pPr>
              <w:tabs>
                <w:tab w:val="left" w:pos="8085"/>
              </w:tabs>
              <w:rPr>
                <w:rFonts w:ascii="Tahoma" w:hAnsi="Tahoma" w:cs="Tahoma"/>
              </w:rPr>
            </w:pPr>
          </w:p>
        </w:tc>
        <w:tc>
          <w:tcPr>
            <w:tcW w:w="3143" w:type="dxa"/>
            <w:vMerge w:val="restart"/>
            <w:vAlign w:val="bottom"/>
          </w:tcPr>
          <w:p w:rsidR="00D34135" w:rsidRPr="002F0A33" w:rsidRDefault="00D34135" w:rsidP="00C47B9A">
            <w:pPr>
              <w:tabs>
                <w:tab w:val="left" w:pos="8085"/>
              </w:tabs>
              <w:spacing w:afterLines="20"/>
              <w:rPr>
                <w:rFonts w:ascii="Tahoma" w:hAnsi="Tahoma" w:cs="Tahoma"/>
                <w:sz w:val="20"/>
                <w:szCs w:val="20"/>
                <w:lang w:val="en-US"/>
              </w:rPr>
            </w:pPr>
            <w:r w:rsidRPr="00B25FD7">
              <w:rPr>
                <w:rFonts w:ascii="Arial" w:hAnsi="Arial" w:cs="Arial"/>
                <w:sz w:val="20"/>
                <w:szCs w:val="20"/>
              </w:rPr>
              <w:t>Θεσσαλονίκη,</w:t>
            </w:r>
            <w:r w:rsidRPr="002237F7">
              <w:rPr>
                <w:rFonts w:ascii="Arial" w:hAnsi="Arial" w:cs="Arial"/>
                <w:sz w:val="20"/>
                <w:szCs w:val="20"/>
              </w:rPr>
              <w:t xml:space="preserve"> </w:t>
            </w:r>
            <w:r>
              <w:rPr>
                <w:rFonts w:ascii="Arial" w:hAnsi="Arial" w:cs="Arial"/>
                <w:sz w:val="20"/>
                <w:szCs w:val="20"/>
              </w:rPr>
              <w:t xml:space="preserve"> </w:t>
            </w:r>
            <w:r w:rsidR="00C47B9A">
              <w:rPr>
                <w:rFonts w:ascii="Arial" w:hAnsi="Arial" w:cs="Arial"/>
                <w:sz w:val="20"/>
                <w:szCs w:val="20"/>
              </w:rPr>
              <w:t>30</w:t>
            </w:r>
            <w:r w:rsidR="00277667">
              <w:rPr>
                <w:rFonts w:ascii="Arial" w:hAnsi="Arial" w:cs="Arial"/>
                <w:sz w:val="20"/>
                <w:szCs w:val="20"/>
              </w:rPr>
              <w:t>-6-2020</w:t>
            </w:r>
            <w:r>
              <w:rPr>
                <w:rFonts w:ascii="Arial" w:hAnsi="Arial" w:cs="Arial"/>
                <w:sz w:val="20"/>
                <w:szCs w:val="20"/>
              </w:rPr>
              <w:t xml:space="preserve"> </w:t>
            </w:r>
          </w:p>
        </w:tc>
        <w:tc>
          <w:tcPr>
            <w:tcW w:w="240" w:type="dxa"/>
            <w:vMerge/>
          </w:tcPr>
          <w:p w:rsidR="00D34135" w:rsidRDefault="00D34135" w:rsidP="00745FE1">
            <w:pPr>
              <w:tabs>
                <w:tab w:val="left" w:pos="8085"/>
              </w:tabs>
              <w:rPr>
                <w:rFonts w:ascii="Tahoma" w:hAnsi="Tahoma" w:cs="Tahoma"/>
              </w:rPr>
            </w:pPr>
          </w:p>
        </w:tc>
        <w:tc>
          <w:tcPr>
            <w:tcW w:w="415" w:type="dxa"/>
            <w:vMerge/>
          </w:tcPr>
          <w:p w:rsidR="00D34135" w:rsidRDefault="00D34135" w:rsidP="00745FE1">
            <w:pPr>
              <w:tabs>
                <w:tab w:val="left" w:pos="8085"/>
              </w:tabs>
              <w:rPr>
                <w:rFonts w:ascii="Tahoma" w:hAnsi="Tahoma" w:cs="Tahoma"/>
              </w:rPr>
            </w:pPr>
          </w:p>
        </w:tc>
      </w:tr>
      <w:tr w:rsidR="00D34135">
        <w:trPr>
          <w:cantSplit/>
          <w:trHeight w:val="227"/>
        </w:trPr>
        <w:tc>
          <w:tcPr>
            <w:tcW w:w="2027" w:type="dxa"/>
            <w:vMerge/>
          </w:tcPr>
          <w:p w:rsidR="00D34135" w:rsidRDefault="00D34135" w:rsidP="00745FE1">
            <w:pPr>
              <w:tabs>
                <w:tab w:val="left" w:pos="8085"/>
              </w:tabs>
              <w:rPr>
                <w:rFonts w:ascii="Tahoma" w:hAnsi="Tahoma" w:cs="Tahoma"/>
              </w:rPr>
            </w:pPr>
          </w:p>
        </w:tc>
        <w:tc>
          <w:tcPr>
            <w:tcW w:w="236" w:type="dxa"/>
          </w:tcPr>
          <w:p w:rsidR="00D34135" w:rsidRDefault="00D34135" w:rsidP="00745FE1">
            <w:pPr>
              <w:tabs>
                <w:tab w:val="left" w:pos="8085"/>
              </w:tabs>
              <w:rPr>
                <w:rFonts w:ascii="Tahoma" w:hAnsi="Tahoma" w:cs="Tahoma"/>
              </w:rPr>
            </w:pPr>
          </w:p>
        </w:tc>
        <w:tc>
          <w:tcPr>
            <w:tcW w:w="3823" w:type="dxa"/>
            <w:vMerge/>
            <w:vAlign w:val="center"/>
          </w:tcPr>
          <w:p w:rsidR="00D34135" w:rsidRDefault="00D34135" w:rsidP="00745FE1">
            <w:pPr>
              <w:tabs>
                <w:tab w:val="left" w:pos="8085"/>
              </w:tabs>
              <w:rPr>
                <w:rFonts w:ascii="Tahoma" w:hAnsi="Tahoma" w:cs="Tahoma"/>
              </w:rPr>
            </w:pPr>
          </w:p>
        </w:tc>
        <w:tc>
          <w:tcPr>
            <w:tcW w:w="322" w:type="dxa"/>
          </w:tcPr>
          <w:p w:rsidR="00D34135" w:rsidRDefault="00D34135" w:rsidP="00745FE1">
            <w:pPr>
              <w:tabs>
                <w:tab w:val="left" w:pos="8085"/>
              </w:tabs>
              <w:rPr>
                <w:rFonts w:ascii="Tahoma" w:hAnsi="Tahoma" w:cs="Tahoma"/>
              </w:rPr>
            </w:pPr>
          </w:p>
        </w:tc>
        <w:tc>
          <w:tcPr>
            <w:tcW w:w="3143" w:type="dxa"/>
            <w:vMerge/>
          </w:tcPr>
          <w:p w:rsidR="00D34135" w:rsidRPr="00B25FD7" w:rsidRDefault="00D34135" w:rsidP="00745FE1">
            <w:pPr>
              <w:tabs>
                <w:tab w:val="left" w:pos="8085"/>
              </w:tabs>
              <w:rPr>
                <w:rFonts w:ascii="Tahoma" w:hAnsi="Tahoma" w:cs="Tahoma"/>
                <w:sz w:val="20"/>
                <w:szCs w:val="20"/>
              </w:rPr>
            </w:pPr>
          </w:p>
        </w:tc>
        <w:tc>
          <w:tcPr>
            <w:tcW w:w="240" w:type="dxa"/>
            <w:vMerge/>
          </w:tcPr>
          <w:p w:rsidR="00D34135" w:rsidRDefault="00D34135" w:rsidP="00745FE1">
            <w:pPr>
              <w:tabs>
                <w:tab w:val="left" w:pos="8085"/>
              </w:tabs>
              <w:rPr>
                <w:rFonts w:ascii="Tahoma" w:hAnsi="Tahoma" w:cs="Tahoma"/>
              </w:rPr>
            </w:pPr>
          </w:p>
        </w:tc>
        <w:tc>
          <w:tcPr>
            <w:tcW w:w="415" w:type="dxa"/>
            <w:vMerge/>
          </w:tcPr>
          <w:p w:rsidR="00D34135" w:rsidRDefault="00D34135" w:rsidP="00745FE1">
            <w:pPr>
              <w:tabs>
                <w:tab w:val="left" w:pos="8085"/>
              </w:tabs>
              <w:rPr>
                <w:rFonts w:ascii="Tahoma" w:hAnsi="Tahoma" w:cs="Tahoma"/>
              </w:rPr>
            </w:pPr>
          </w:p>
        </w:tc>
      </w:tr>
      <w:tr w:rsidR="00D34135">
        <w:trPr>
          <w:cantSplit/>
          <w:trHeight w:val="240"/>
        </w:trPr>
        <w:tc>
          <w:tcPr>
            <w:tcW w:w="2027" w:type="dxa"/>
            <w:vMerge w:val="restart"/>
          </w:tcPr>
          <w:p w:rsidR="00D34135" w:rsidRDefault="00D34135" w:rsidP="00745FE1">
            <w:pPr>
              <w:pBdr>
                <w:top w:val="single" w:sz="4" w:space="1" w:color="auto"/>
              </w:pBdr>
              <w:jc w:val="center"/>
              <w:rPr>
                <w:rFonts w:ascii="Arial" w:hAnsi="Arial" w:cs="Arial"/>
                <w:spacing w:val="20"/>
                <w:sz w:val="20"/>
                <w:szCs w:val="20"/>
              </w:rPr>
            </w:pPr>
            <w:r>
              <w:rPr>
                <w:rFonts w:ascii="Arial" w:hAnsi="Arial" w:cs="Arial"/>
                <w:spacing w:val="20"/>
                <w:sz w:val="20"/>
                <w:szCs w:val="20"/>
              </w:rPr>
              <w:t>ΑΡΙΣΤΟΤΕΛΕΙΟ</w:t>
            </w:r>
          </w:p>
          <w:p w:rsidR="00D34135" w:rsidRDefault="00D34135" w:rsidP="00745FE1">
            <w:pPr>
              <w:pBdr>
                <w:top w:val="single" w:sz="4" w:space="1" w:color="auto"/>
              </w:pBdr>
              <w:jc w:val="center"/>
              <w:rPr>
                <w:rFonts w:ascii="Arial" w:hAnsi="Arial" w:cs="Arial"/>
                <w:spacing w:val="18"/>
                <w:sz w:val="20"/>
                <w:szCs w:val="20"/>
              </w:rPr>
            </w:pPr>
            <w:r>
              <w:rPr>
                <w:rFonts w:ascii="Arial" w:hAnsi="Arial" w:cs="Arial"/>
                <w:spacing w:val="18"/>
                <w:sz w:val="20"/>
                <w:szCs w:val="20"/>
              </w:rPr>
              <w:t>ΠΑΝΕΠΙΣΤΗΜΙΟ</w:t>
            </w:r>
          </w:p>
          <w:p w:rsidR="00D34135" w:rsidRDefault="00D34135" w:rsidP="00745FE1">
            <w:pPr>
              <w:tabs>
                <w:tab w:val="left" w:pos="8085"/>
              </w:tabs>
              <w:spacing w:afterLines="20"/>
              <w:rPr>
                <w:rFonts w:ascii="Tahoma" w:hAnsi="Tahoma" w:cs="Tahoma"/>
              </w:rPr>
            </w:pPr>
            <w:r>
              <w:rPr>
                <w:rFonts w:ascii="Arial" w:hAnsi="Arial" w:cs="Arial"/>
                <w:spacing w:val="18"/>
                <w:sz w:val="20"/>
                <w:szCs w:val="20"/>
              </w:rPr>
              <w:t>ΘΕΣΣΑΛΟΝΙΚΗΣ</w:t>
            </w:r>
          </w:p>
        </w:tc>
        <w:tc>
          <w:tcPr>
            <w:tcW w:w="236" w:type="dxa"/>
            <w:vMerge w:val="restart"/>
          </w:tcPr>
          <w:p w:rsidR="00D34135" w:rsidRDefault="00D34135" w:rsidP="00745FE1">
            <w:pPr>
              <w:tabs>
                <w:tab w:val="left" w:pos="8085"/>
              </w:tabs>
              <w:rPr>
                <w:rFonts w:ascii="Tahoma" w:hAnsi="Tahoma" w:cs="Tahoma"/>
              </w:rPr>
            </w:pPr>
          </w:p>
        </w:tc>
        <w:tc>
          <w:tcPr>
            <w:tcW w:w="3823" w:type="dxa"/>
            <w:vAlign w:val="center"/>
          </w:tcPr>
          <w:p w:rsidR="00307737" w:rsidRDefault="00D34135" w:rsidP="00745FE1">
            <w:pPr>
              <w:tabs>
                <w:tab w:val="left" w:pos="8085"/>
              </w:tabs>
              <w:rPr>
                <w:rFonts w:ascii="Arial" w:hAnsi="Arial" w:cs="Arial"/>
                <w:sz w:val="20"/>
                <w:szCs w:val="20"/>
              </w:rPr>
            </w:pPr>
            <w:r w:rsidRPr="00B25FD7">
              <w:rPr>
                <w:rFonts w:ascii="Arial" w:hAnsi="Arial" w:cs="Arial"/>
                <w:i/>
                <w:w w:val="90"/>
                <w:sz w:val="20"/>
                <w:szCs w:val="20"/>
              </w:rPr>
              <w:t>Τηλ</w:t>
            </w:r>
            <w:r w:rsidRPr="00B25FD7">
              <w:rPr>
                <w:rFonts w:ascii="Arial" w:hAnsi="Arial" w:cs="Arial"/>
                <w:i/>
                <w:sz w:val="20"/>
                <w:szCs w:val="20"/>
              </w:rPr>
              <w:t xml:space="preserve">. :  </w:t>
            </w:r>
            <w:r w:rsidR="0029231F">
              <w:rPr>
                <w:rFonts w:ascii="Arial" w:hAnsi="Arial" w:cs="Arial"/>
                <w:sz w:val="20"/>
                <w:szCs w:val="20"/>
              </w:rPr>
              <w:t>2310 995266</w:t>
            </w:r>
            <w:r>
              <w:rPr>
                <w:rFonts w:ascii="Arial" w:hAnsi="Arial" w:cs="Arial"/>
                <w:sz w:val="20"/>
                <w:szCs w:val="20"/>
              </w:rPr>
              <w:t xml:space="preserve">   </w:t>
            </w:r>
          </w:p>
          <w:p w:rsidR="00D34135" w:rsidRPr="002237F7" w:rsidRDefault="00D34135" w:rsidP="00745FE1">
            <w:pPr>
              <w:tabs>
                <w:tab w:val="left" w:pos="8085"/>
              </w:tabs>
              <w:rPr>
                <w:rFonts w:ascii="Tahoma" w:hAnsi="Tahoma" w:cs="Tahoma"/>
                <w:sz w:val="20"/>
                <w:szCs w:val="20"/>
              </w:rPr>
            </w:pPr>
            <w:r>
              <w:rPr>
                <w:rFonts w:ascii="Arial" w:hAnsi="Arial" w:cs="Arial"/>
                <w:sz w:val="20"/>
                <w:szCs w:val="20"/>
              </w:rPr>
              <w:t xml:space="preserve"> </w:t>
            </w:r>
            <w:r w:rsidRPr="00B25FD7">
              <w:rPr>
                <w:rFonts w:ascii="Arial" w:hAnsi="Arial" w:cs="Arial"/>
                <w:i/>
                <w:w w:val="90"/>
                <w:sz w:val="20"/>
                <w:szCs w:val="20"/>
                <w:lang w:val="en-US"/>
              </w:rPr>
              <w:t>Fax</w:t>
            </w:r>
            <w:r w:rsidRPr="00B25FD7">
              <w:rPr>
                <w:rFonts w:ascii="Arial" w:hAnsi="Arial" w:cs="Arial"/>
                <w:i/>
                <w:sz w:val="20"/>
                <w:szCs w:val="20"/>
              </w:rPr>
              <w:t xml:space="preserve">:  </w:t>
            </w:r>
            <w:r w:rsidRPr="00B25FD7">
              <w:rPr>
                <w:rFonts w:ascii="Arial" w:hAnsi="Arial" w:cs="Arial"/>
                <w:sz w:val="20"/>
                <w:szCs w:val="20"/>
              </w:rPr>
              <w:t>2310 9952</w:t>
            </w:r>
            <w:r w:rsidRPr="002237F7">
              <w:rPr>
                <w:rFonts w:ascii="Arial" w:hAnsi="Arial" w:cs="Arial"/>
                <w:sz w:val="20"/>
                <w:szCs w:val="20"/>
              </w:rPr>
              <w:t>72</w:t>
            </w:r>
          </w:p>
        </w:tc>
        <w:tc>
          <w:tcPr>
            <w:tcW w:w="322" w:type="dxa"/>
            <w:vMerge w:val="restart"/>
          </w:tcPr>
          <w:p w:rsidR="00D34135" w:rsidRDefault="00D34135" w:rsidP="00745FE1">
            <w:pPr>
              <w:tabs>
                <w:tab w:val="left" w:pos="8085"/>
              </w:tabs>
              <w:rPr>
                <w:rFonts w:ascii="Tahoma" w:hAnsi="Tahoma" w:cs="Tahoma"/>
              </w:rPr>
            </w:pPr>
          </w:p>
        </w:tc>
        <w:tc>
          <w:tcPr>
            <w:tcW w:w="3143" w:type="dxa"/>
            <w:vMerge w:val="restart"/>
          </w:tcPr>
          <w:p w:rsidR="00D34135" w:rsidRPr="002237F7" w:rsidRDefault="00D34135" w:rsidP="00745FE1">
            <w:pPr>
              <w:tabs>
                <w:tab w:val="left" w:pos="8085"/>
              </w:tabs>
              <w:rPr>
                <w:rFonts w:ascii="Tahoma" w:hAnsi="Tahoma" w:cs="Tahoma"/>
                <w:sz w:val="20"/>
                <w:szCs w:val="20"/>
              </w:rPr>
            </w:pPr>
          </w:p>
        </w:tc>
        <w:tc>
          <w:tcPr>
            <w:tcW w:w="240" w:type="dxa"/>
            <w:vMerge/>
          </w:tcPr>
          <w:p w:rsidR="00D34135" w:rsidRDefault="00D34135" w:rsidP="00745FE1">
            <w:pPr>
              <w:tabs>
                <w:tab w:val="left" w:pos="8085"/>
              </w:tabs>
              <w:rPr>
                <w:rFonts w:ascii="Tahoma" w:hAnsi="Tahoma" w:cs="Tahoma"/>
              </w:rPr>
            </w:pPr>
          </w:p>
        </w:tc>
        <w:tc>
          <w:tcPr>
            <w:tcW w:w="415" w:type="dxa"/>
            <w:vMerge/>
          </w:tcPr>
          <w:p w:rsidR="00D34135" w:rsidRDefault="00D34135" w:rsidP="00745FE1">
            <w:pPr>
              <w:tabs>
                <w:tab w:val="left" w:pos="8085"/>
              </w:tabs>
              <w:rPr>
                <w:rFonts w:ascii="Tahoma" w:hAnsi="Tahoma" w:cs="Tahoma"/>
              </w:rPr>
            </w:pPr>
          </w:p>
        </w:tc>
      </w:tr>
      <w:tr w:rsidR="00D34135" w:rsidRPr="00B25FD7">
        <w:trPr>
          <w:cantSplit/>
          <w:trHeight w:val="240"/>
        </w:trPr>
        <w:tc>
          <w:tcPr>
            <w:tcW w:w="2027" w:type="dxa"/>
            <w:vMerge/>
          </w:tcPr>
          <w:p w:rsidR="00D34135" w:rsidRDefault="00D34135" w:rsidP="00745FE1">
            <w:pPr>
              <w:pBdr>
                <w:top w:val="single" w:sz="4" w:space="1" w:color="auto"/>
              </w:pBdr>
              <w:jc w:val="center"/>
              <w:rPr>
                <w:rFonts w:ascii="Arial" w:hAnsi="Arial" w:cs="Arial"/>
                <w:spacing w:val="20"/>
                <w:sz w:val="20"/>
                <w:szCs w:val="20"/>
              </w:rPr>
            </w:pPr>
          </w:p>
        </w:tc>
        <w:tc>
          <w:tcPr>
            <w:tcW w:w="236" w:type="dxa"/>
            <w:vMerge/>
          </w:tcPr>
          <w:p w:rsidR="00D34135" w:rsidRDefault="00D34135" w:rsidP="00745FE1">
            <w:pPr>
              <w:tabs>
                <w:tab w:val="left" w:pos="8085"/>
              </w:tabs>
              <w:rPr>
                <w:rFonts w:ascii="Tahoma" w:hAnsi="Tahoma" w:cs="Tahoma"/>
              </w:rPr>
            </w:pPr>
          </w:p>
        </w:tc>
        <w:tc>
          <w:tcPr>
            <w:tcW w:w="3823" w:type="dxa"/>
            <w:vAlign w:val="center"/>
          </w:tcPr>
          <w:p w:rsidR="00D34135" w:rsidRPr="00B25FD7" w:rsidRDefault="00D34135" w:rsidP="00745FE1">
            <w:pPr>
              <w:tabs>
                <w:tab w:val="left" w:pos="8085"/>
              </w:tabs>
              <w:rPr>
                <w:rFonts w:ascii="Tahoma" w:hAnsi="Tahoma" w:cs="Tahoma"/>
                <w:sz w:val="20"/>
                <w:szCs w:val="20"/>
                <w:lang w:val="de-DE"/>
              </w:rPr>
            </w:pPr>
            <w:r w:rsidRPr="00B25FD7">
              <w:rPr>
                <w:rFonts w:ascii="Arial" w:hAnsi="Arial" w:cs="Arial"/>
                <w:i/>
                <w:w w:val="90"/>
                <w:sz w:val="20"/>
                <w:szCs w:val="20"/>
                <w:lang w:val="de-DE"/>
              </w:rPr>
              <w:t xml:space="preserve">e-mail:   </w:t>
            </w:r>
          </w:p>
        </w:tc>
        <w:tc>
          <w:tcPr>
            <w:tcW w:w="322" w:type="dxa"/>
            <w:vMerge/>
          </w:tcPr>
          <w:p w:rsidR="00D34135" w:rsidRPr="00B25FD7" w:rsidRDefault="00D34135" w:rsidP="00745FE1">
            <w:pPr>
              <w:tabs>
                <w:tab w:val="left" w:pos="8085"/>
              </w:tabs>
              <w:rPr>
                <w:rFonts w:ascii="Tahoma" w:hAnsi="Tahoma" w:cs="Tahoma"/>
                <w:lang w:val="de-DE"/>
              </w:rPr>
            </w:pPr>
          </w:p>
        </w:tc>
        <w:tc>
          <w:tcPr>
            <w:tcW w:w="3143" w:type="dxa"/>
            <w:vMerge/>
          </w:tcPr>
          <w:p w:rsidR="00D34135" w:rsidRPr="00B25FD7" w:rsidRDefault="00D34135" w:rsidP="00745FE1">
            <w:pPr>
              <w:tabs>
                <w:tab w:val="left" w:pos="8085"/>
              </w:tabs>
              <w:rPr>
                <w:rFonts w:ascii="Tahoma" w:hAnsi="Tahoma" w:cs="Tahoma"/>
                <w:lang w:val="de-DE"/>
              </w:rPr>
            </w:pPr>
          </w:p>
        </w:tc>
        <w:tc>
          <w:tcPr>
            <w:tcW w:w="240" w:type="dxa"/>
            <w:vMerge/>
          </w:tcPr>
          <w:p w:rsidR="00D34135" w:rsidRPr="00B25FD7" w:rsidRDefault="00D34135" w:rsidP="00745FE1">
            <w:pPr>
              <w:tabs>
                <w:tab w:val="left" w:pos="8085"/>
              </w:tabs>
              <w:rPr>
                <w:rFonts w:ascii="Tahoma" w:hAnsi="Tahoma" w:cs="Tahoma"/>
                <w:lang w:val="de-DE"/>
              </w:rPr>
            </w:pPr>
          </w:p>
        </w:tc>
        <w:tc>
          <w:tcPr>
            <w:tcW w:w="415" w:type="dxa"/>
            <w:vMerge/>
          </w:tcPr>
          <w:p w:rsidR="00D34135" w:rsidRPr="00B25FD7" w:rsidRDefault="00D34135" w:rsidP="00745FE1">
            <w:pPr>
              <w:tabs>
                <w:tab w:val="left" w:pos="8085"/>
              </w:tabs>
              <w:rPr>
                <w:rFonts w:ascii="Tahoma" w:hAnsi="Tahoma" w:cs="Tahoma"/>
                <w:lang w:val="de-DE"/>
              </w:rPr>
            </w:pPr>
          </w:p>
        </w:tc>
      </w:tr>
      <w:tr w:rsidR="00D34135">
        <w:trPr>
          <w:cantSplit/>
          <w:trHeight w:val="240"/>
        </w:trPr>
        <w:tc>
          <w:tcPr>
            <w:tcW w:w="2027" w:type="dxa"/>
            <w:vMerge/>
          </w:tcPr>
          <w:p w:rsidR="00D34135" w:rsidRPr="00B25FD7" w:rsidRDefault="00D34135" w:rsidP="00745FE1">
            <w:pPr>
              <w:pBdr>
                <w:top w:val="single" w:sz="4" w:space="1" w:color="auto"/>
              </w:pBdr>
              <w:jc w:val="center"/>
              <w:rPr>
                <w:rFonts w:ascii="Arial" w:hAnsi="Arial" w:cs="Arial"/>
                <w:spacing w:val="20"/>
                <w:sz w:val="20"/>
                <w:szCs w:val="20"/>
                <w:lang w:val="de-DE"/>
              </w:rPr>
            </w:pPr>
          </w:p>
        </w:tc>
        <w:tc>
          <w:tcPr>
            <w:tcW w:w="236" w:type="dxa"/>
            <w:vMerge/>
          </w:tcPr>
          <w:p w:rsidR="00D34135" w:rsidRPr="00B25FD7" w:rsidRDefault="00D34135" w:rsidP="00745FE1">
            <w:pPr>
              <w:tabs>
                <w:tab w:val="left" w:pos="8085"/>
              </w:tabs>
              <w:rPr>
                <w:rFonts w:ascii="Tahoma" w:hAnsi="Tahoma" w:cs="Tahoma"/>
                <w:lang w:val="de-DE"/>
              </w:rPr>
            </w:pPr>
          </w:p>
        </w:tc>
        <w:tc>
          <w:tcPr>
            <w:tcW w:w="3823" w:type="dxa"/>
            <w:vAlign w:val="center"/>
          </w:tcPr>
          <w:p w:rsidR="00D34135" w:rsidRPr="00B25FD7" w:rsidRDefault="00D34135" w:rsidP="00745FE1">
            <w:pPr>
              <w:rPr>
                <w:rFonts w:ascii="Arial" w:hAnsi="Arial" w:cs="Arial"/>
                <w:sz w:val="20"/>
                <w:szCs w:val="20"/>
              </w:rPr>
            </w:pPr>
            <w:r w:rsidRPr="00B25FD7">
              <w:rPr>
                <w:rFonts w:ascii="Arial" w:hAnsi="Arial" w:cs="Arial"/>
                <w:i/>
                <w:w w:val="90"/>
                <w:sz w:val="20"/>
                <w:szCs w:val="20"/>
              </w:rPr>
              <w:t>Κτίριο</w:t>
            </w:r>
            <w:r w:rsidRPr="00B25FD7">
              <w:rPr>
                <w:rFonts w:ascii="Arial" w:hAnsi="Arial" w:cs="Arial"/>
                <w:i/>
                <w:sz w:val="20"/>
                <w:szCs w:val="20"/>
              </w:rPr>
              <w:t xml:space="preserve"> : </w:t>
            </w:r>
            <w:r w:rsidR="003B02AB" w:rsidRPr="00B25FD7">
              <w:rPr>
                <w:rFonts w:ascii="Arial" w:hAnsi="Arial" w:cs="Arial"/>
                <w:sz w:val="20"/>
                <w:szCs w:val="20"/>
              </w:rPr>
              <w:t>Νομική</w:t>
            </w:r>
            <w:r w:rsidRPr="00B25FD7">
              <w:rPr>
                <w:rFonts w:ascii="Arial" w:hAnsi="Arial" w:cs="Arial"/>
                <w:i/>
                <w:sz w:val="20"/>
                <w:szCs w:val="20"/>
              </w:rPr>
              <w:t xml:space="preserve">  </w:t>
            </w:r>
            <w:r w:rsidRPr="00E17CE4">
              <w:rPr>
                <w:rFonts w:ascii="Arial" w:hAnsi="Arial" w:cs="Arial"/>
                <w:sz w:val="20"/>
                <w:szCs w:val="20"/>
              </w:rPr>
              <w:t>Σχολή</w:t>
            </w:r>
            <w:r>
              <w:rPr>
                <w:rFonts w:ascii="Arial" w:hAnsi="Arial" w:cs="Arial"/>
                <w:i/>
                <w:sz w:val="20"/>
                <w:szCs w:val="20"/>
              </w:rPr>
              <w:t xml:space="preserve"> </w:t>
            </w:r>
          </w:p>
        </w:tc>
        <w:tc>
          <w:tcPr>
            <w:tcW w:w="322" w:type="dxa"/>
            <w:vMerge/>
          </w:tcPr>
          <w:p w:rsidR="00D34135" w:rsidRDefault="00D34135" w:rsidP="00745FE1">
            <w:pPr>
              <w:tabs>
                <w:tab w:val="left" w:pos="8085"/>
              </w:tabs>
              <w:rPr>
                <w:rFonts w:ascii="Tahoma" w:hAnsi="Tahoma" w:cs="Tahoma"/>
              </w:rPr>
            </w:pPr>
          </w:p>
        </w:tc>
        <w:tc>
          <w:tcPr>
            <w:tcW w:w="3143" w:type="dxa"/>
            <w:vMerge/>
          </w:tcPr>
          <w:p w:rsidR="00D34135" w:rsidRDefault="00D34135" w:rsidP="00745FE1">
            <w:pPr>
              <w:tabs>
                <w:tab w:val="left" w:pos="8085"/>
              </w:tabs>
              <w:rPr>
                <w:rFonts w:ascii="Tahoma" w:hAnsi="Tahoma" w:cs="Tahoma"/>
              </w:rPr>
            </w:pPr>
          </w:p>
        </w:tc>
        <w:tc>
          <w:tcPr>
            <w:tcW w:w="240" w:type="dxa"/>
            <w:vMerge/>
          </w:tcPr>
          <w:p w:rsidR="00D34135" w:rsidRDefault="00D34135" w:rsidP="00745FE1">
            <w:pPr>
              <w:tabs>
                <w:tab w:val="left" w:pos="8085"/>
              </w:tabs>
              <w:rPr>
                <w:rFonts w:ascii="Tahoma" w:hAnsi="Tahoma" w:cs="Tahoma"/>
              </w:rPr>
            </w:pPr>
          </w:p>
        </w:tc>
        <w:tc>
          <w:tcPr>
            <w:tcW w:w="415" w:type="dxa"/>
            <w:vMerge/>
          </w:tcPr>
          <w:p w:rsidR="00D34135" w:rsidRDefault="00D34135" w:rsidP="00745FE1">
            <w:pPr>
              <w:tabs>
                <w:tab w:val="left" w:pos="8085"/>
              </w:tabs>
              <w:rPr>
                <w:rFonts w:ascii="Tahoma" w:hAnsi="Tahoma" w:cs="Tahoma"/>
              </w:rPr>
            </w:pPr>
          </w:p>
        </w:tc>
      </w:tr>
    </w:tbl>
    <w:p w:rsidR="00E521A7" w:rsidRDefault="00E521A7" w:rsidP="002D7DEA">
      <w:pPr>
        <w:ind w:right="-1050"/>
        <w:rPr>
          <w:sz w:val="40"/>
        </w:rPr>
      </w:pPr>
    </w:p>
    <w:p w:rsidR="00277667" w:rsidRPr="000F74BF" w:rsidRDefault="00E521A7" w:rsidP="000F74BF">
      <w:pPr>
        <w:pStyle w:val="1"/>
        <w:ind w:left="-851" w:right="-1050"/>
        <w:rPr>
          <w:sz w:val="28"/>
          <w:szCs w:val="28"/>
        </w:rPr>
      </w:pPr>
      <w:r w:rsidRPr="005F0535">
        <w:rPr>
          <w:sz w:val="28"/>
          <w:szCs w:val="28"/>
        </w:rPr>
        <w:t>Α Ν Α Κ Ο Ι Ν Ω Σ Η</w:t>
      </w:r>
    </w:p>
    <w:p w:rsidR="005F0535" w:rsidRPr="005F0535" w:rsidRDefault="005F0535" w:rsidP="005F0535">
      <w:pPr>
        <w:pStyle w:val="a3"/>
        <w:ind w:left="-1276" w:right="-1050" w:firstLine="900"/>
        <w:rPr>
          <w:szCs w:val="28"/>
        </w:rPr>
      </w:pPr>
      <w:r w:rsidRPr="005F0535">
        <w:rPr>
          <w:szCs w:val="28"/>
        </w:rPr>
        <w:t>1.</w:t>
      </w:r>
      <w:r w:rsidR="000F74BF">
        <w:rPr>
          <w:szCs w:val="28"/>
        </w:rPr>
        <w:t xml:space="preserve"> </w:t>
      </w:r>
      <w:r w:rsidRPr="005F0535">
        <w:rPr>
          <w:szCs w:val="28"/>
        </w:rPr>
        <w:t xml:space="preserve">Με βάση την απόφαση της Συγκλήτου του Α.Π.Θ. και την τροποποίηση του Εσωτερικού κανονισμού του ιδρύματος, οι φοιτητές που ολοκλήρωσαν τις σπουδές τους κατά την </w:t>
      </w:r>
      <w:r w:rsidRPr="00C02AAE">
        <w:rPr>
          <w:b/>
          <w:szCs w:val="28"/>
        </w:rPr>
        <w:t>εξεταστική περίοδο Ιουνίου-Ιουλίου 2020</w:t>
      </w:r>
      <w:r w:rsidRPr="005F0535">
        <w:rPr>
          <w:szCs w:val="28"/>
        </w:rPr>
        <w:t xml:space="preserve"> και δεν θα ορκιστούν με φυσική παρουσία τουλάχιστον έως 31/8/2020 εξαιτίας των περιοριστικών μέτρων, θα παραλάβουν </w:t>
      </w:r>
      <w:r w:rsidR="00C02AAE">
        <w:rPr>
          <w:szCs w:val="28"/>
        </w:rPr>
        <w:t>αντίγραφα</w:t>
      </w:r>
      <w:r w:rsidRPr="005F0535">
        <w:rPr>
          <w:szCs w:val="28"/>
        </w:rPr>
        <w:t xml:space="preserve"> πτυχίου με την ένδειξη "έλαβε πτυχίο στις </w:t>
      </w:r>
      <w:r w:rsidR="00C02AAE">
        <w:rPr>
          <w:szCs w:val="28"/>
        </w:rPr>
        <w:t>31</w:t>
      </w:r>
      <w:r w:rsidRPr="005F0535">
        <w:rPr>
          <w:szCs w:val="28"/>
        </w:rPr>
        <w:t xml:space="preserve">/8/2020". Οι τελετές ορκωμοσίας δύναται να πραγματοποιηθούν μετά τη λήξη των μέτρων και τουλάχιστον όχι έως 31/8/2020, ενώ όσοι επιθυμούν θα μπορέσουν να συμμετάσχουν σ' </w:t>
      </w:r>
      <w:r w:rsidR="00C02AAE">
        <w:rPr>
          <w:szCs w:val="28"/>
        </w:rPr>
        <w:t>αυτές παρόλο που θα έχουν λάβει αντίγραφα πτυχίου</w:t>
      </w:r>
      <w:r w:rsidRPr="005F0535">
        <w:rPr>
          <w:szCs w:val="28"/>
        </w:rPr>
        <w:t>.</w:t>
      </w:r>
      <w:r w:rsidR="00C02AAE">
        <w:rPr>
          <w:szCs w:val="28"/>
        </w:rPr>
        <w:t xml:space="preserve"> Θα ακολουθήσει τότε σχετική ανακοίνωση για την υποβολή αίτησης.</w:t>
      </w:r>
    </w:p>
    <w:p w:rsidR="005F0535" w:rsidRPr="005F0535" w:rsidRDefault="005F0535" w:rsidP="005F0535">
      <w:pPr>
        <w:pStyle w:val="a3"/>
        <w:ind w:left="-1276" w:right="-1050" w:firstLine="900"/>
        <w:rPr>
          <w:szCs w:val="28"/>
        </w:rPr>
      </w:pPr>
      <w:r w:rsidRPr="005F0535">
        <w:rPr>
          <w:szCs w:val="28"/>
        </w:rPr>
        <w:t>2.</w:t>
      </w:r>
      <w:r w:rsidR="000F74BF">
        <w:rPr>
          <w:szCs w:val="28"/>
        </w:rPr>
        <w:t xml:space="preserve"> </w:t>
      </w:r>
      <w:r w:rsidRPr="005F0535">
        <w:rPr>
          <w:szCs w:val="28"/>
        </w:rPr>
        <w:t>Αν κάποιοι από τους παραπάνω δικαιούχους πτυχίο</w:t>
      </w:r>
      <w:r w:rsidR="00C02AAE">
        <w:rPr>
          <w:szCs w:val="28"/>
        </w:rPr>
        <w:t>υ δεν θελήσουν να παραλάβουν αντίγραφα πτυχίου</w:t>
      </w:r>
      <w:r w:rsidR="00C02AAE" w:rsidRPr="005F0535">
        <w:rPr>
          <w:szCs w:val="28"/>
        </w:rPr>
        <w:t xml:space="preserve"> </w:t>
      </w:r>
      <w:r w:rsidRPr="005F0535">
        <w:rPr>
          <w:szCs w:val="28"/>
        </w:rPr>
        <w:t xml:space="preserve">και επιθυμούν να ορκιστούν με φυσική παρουσία, όταν αυτό είναι εφικτό, θα πρέπει να γνωρίζουν ότι το αντίγραφο πτυχίου τους θα αναγράφει "ορκίστηκε στις (ημερομηνία μελλοντικής ορκωμοσίας)" και πρέπει να καταθέσουν σχετική υπεύθυνη δήλωση. Αν δεν παραληφθεί η παραπάνω υπεύθυνη δήλωση από τη Γραμματεία </w:t>
      </w:r>
      <w:r w:rsidR="000F74BF">
        <w:rPr>
          <w:szCs w:val="28"/>
        </w:rPr>
        <w:t>μαζί με τα δικαιολογητικά</w:t>
      </w:r>
      <w:r w:rsidR="00174251">
        <w:rPr>
          <w:szCs w:val="28"/>
        </w:rPr>
        <w:t xml:space="preserve"> που θα αποσταλούν</w:t>
      </w:r>
      <w:r w:rsidR="000F74BF">
        <w:rPr>
          <w:szCs w:val="28"/>
        </w:rPr>
        <w:t>,</w:t>
      </w:r>
      <w:r w:rsidR="00174251">
        <w:rPr>
          <w:szCs w:val="28"/>
        </w:rPr>
        <w:t xml:space="preserve"> </w:t>
      </w:r>
      <w:r w:rsidR="00C02AAE">
        <w:rPr>
          <w:szCs w:val="28"/>
        </w:rPr>
        <w:t>τα αντίγραφα πτυχίου</w:t>
      </w:r>
      <w:r w:rsidRPr="005F0535">
        <w:rPr>
          <w:szCs w:val="28"/>
        </w:rPr>
        <w:t xml:space="preserve"> θα εκδοθούν κανονικά όπως περιγράφεται στην παράγραφο 1.</w:t>
      </w:r>
    </w:p>
    <w:p w:rsidR="005F0535" w:rsidRPr="005F0535" w:rsidRDefault="005F0535" w:rsidP="005F0535">
      <w:pPr>
        <w:pStyle w:val="a3"/>
        <w:ind w:left="-1276" w:right="-1050" w:firstLine="900"/>
        <w:rPr>
          <w:szCs w:val="28"/>
        </w:rPr>
      </w:pPr>
      <w:r w:rsidRPr="005F0535">
        <w:rPr>
          <w:szCs w:val="28"/>
        </w:rPr>
        <w:t>3.</w:t>
      </w:r>
      <w:r w:rsidR="000F74BF">
        <w:rPr>
          <w:szCs w:val="28"/>
        </w:rPr>
        <w:t xml:space="preserve"> </w:t>
      </w:r>
      <w:r w:rsidRPr="005F0535">
        <w:rPr>
          <w:szCs w:val="28"/>
        </w:rPr>
        <w:t xml:space="preserve">Για όσους δεν επιλέξουν να στείλουν την παραπάνω υπεύθυνη δήλωση, απαραίτητη προϋπόθεση για την </w:t>
      </w:r>
      <w:r w:rsidRPr="00C02AAE">
        <w:rPr>
          <w:b/>
          <w:szCs w:val="28"/>
        </w:rPr>
        <w:t xml:space="preserve">παραλαβή λήψης πτυχίου </w:t>
      </w:r>
      <w:r w:rsidRPr="00C02AAE">
        <w:rPr>
          <w:szCs w:val="28"/>
        </w:rPr>
        <w:t xml:space="preserve">είναι </w:t>
      </w:r>
      <w:r w:rsidRPr="00C02AAE">
        <w:rPr>
          <w:b/>
          <w:szCs w:val="28"/>
        </w:rPr>
        <w:t>η αποστολή της ακαδημαϊκής ταυτότητας και της βεβαίωσης διαγραφής από τη φοιτητική εστία</w:t>
      </w:r>
      <w:r w:rsidRPr="005F0535">
        <w:rPr>
          <w:szCs w:val="28"/>
        </w:rPr>
        <w:t xml:space="preserve"> (για όσους διέμεναν εκεί) στη διεύθυνση:</w:t>
      </w:r>
    </w:p>
    <w:p w:rsidR="005F0535" w:rsidRPr="005F0535" w:rsidRDefault="005F0535" w:rsidP="005F0535">
      <w:pPr>
        <w:pStyle w:val="a3"/>
        <w:ind w:left="-1276" w:right="-1050" w:firstLine="900"/>
        <w:rPr>
          <w:szCs w:val="28"/>
        </w:rPr>
      </w:pPr>
      <w:r w:rsidRPr="005F0535">
        <w:rPr>
          <w:szCs w:val="28"/>
        </w:rPr>
        <w:t>ΓΡΑΜΜΑΤΕΙΑ ΝΟΜΙΚΗΣ Α.Π.Θ.</w:t>
      </w:r>
    </w:p>
    <w:p w:rsidR="005F0535" w:rsidRPr="005F0535" w:rsidRDefault="005F0535" w:rsidP="005F0535">
      <w:pPr>
        <w:pStyle w:val="a3"/>
        <w:ind w:left="-1276" w:right="-1050" w:firstLine="900"/>
        <w:rPr>
          <w:szCs w:val="28"/>
        </w:rPr>
      </w:pPr>
      <w:r w:rsidRPr="005F0535">
        <w:rPr>
          <w:szCs w:val="28"/>
        </w:rPr>
        <w:t>Τ.Κ.54124</w:t>
      </w:r>
    </w:p>
    <w:p w:rsidR="005F0535" w:rsidRPr="005F0535" w:rsidRDefault="005F0535" w:rsidP="005F0535">
      <w:pPr>
        <w:pStyle w:val="a3"/>
        <w:ind w:left="-1276" w:right="-1050" w:firstLine="900"/>
        <w:rPr>
          <w:szCs w:val="28"/>
        </w:rPr>
      </w:pPr>
      <w:r w:rsidRPr="005F0535">
        <w:rPr>
          <w:szCs w:val="28"/>
        </w:rPr>
        <w:t>ΠΑΝΕΠΙΣΤΗΜΙΟΥΠΟΛΗ</w:t>
      </w:r>
    </w:p>
    <w:p w:rsidR="005F0535" w:rsidRPr="005F0535" w:rsidRDefault="005F0535" w:rsidP="005F0535">
      <w:pPr>
        <w:pStyle w:val="a3"/>
        <w:ind w:left="-1276" w:right="-1050" w:firstLine="900"/>
        <w:rPr>
          <w:szCs w:val="28"/>
        </w:rPr>
      </w:pPr>
      <w:r w:rsidRPr="005F0535">
        <w:rPr>
          <w:szCs w:val="28"/>
        </w:rPr>
        <w:t>ΘΕΣΣΑΛΟΝΙΚΗ</w:t>
      </w:r>
    </w:p>
    <w:p w:rsidR="005F0535" w:rsidRPr="005F0535" w:rsidRDefault="005F0535" w:rsidP="005F0535">
      <w:pPr>
        <w:pStyle w:val="a3"/>
        <w:ind w:left="-1276" w:right="-1050" w:firstLine="900"/>
        <w:rPr>
          <w:szCs w:val="28"/>
        </w:rPr>
      </w:pPr>
      <w:r w:rsidRPr="005F0535">
        <w:rPr>
          <w:szCs w:val="28"/>
        </w:rPr>
        <w:t>Οι ακαδημαϊκές ταυτότητες θα ακυρωθούν ηλεκτρονικά από τη Γραμματεία.</w:t>
      </w:r>
    </w:p>
    <w:p w:rsidR="00277667" w:rsidRPr="005F0535" w:rsidRDefault="005F0535" w:rsidP="005F0535">
      <w:pPr>
        <w:pStyle w:val="a3"/>
        <w:ind w:left="-1276" w:right="-1050" w:firstLine="900"/>
        <w:rPr>
          <w:szCs w:val="28"/>
        </w:rPr>
      </w:pPr>
      <w:r w:rsidRPr="005F0535">
        <w:rPr>
          <w:szCs w:val="28"/>
        </w:rPr>
        <w:t>Στην συνέχεια τα πιστοποιητικά λήψης πτυχίου θα αποσταλούν ηλεκτρονικά στις ιδρυματικές τους διευθύνσεις.</w:t>
      </w:r>
    </w:p>
    <w:p w:rsidR="00277667" w:rsidRPr="005F0535" w:rsidRDefault="00277667" w:rsidP="00277667">
      <w:pPr>
        <w:pStyle w:val="a3"/>
        <w:ind w:left="-1276" w:right="-1050" w:firstLine="900"/>
        <w:rPr>
          <w:szCs w:val="28"/>
        </w:rPr>
      </w:pPr>
    </w:p>
    <w:p w:rsidR="00476A48" w:rsidRPr="005F0535" w:rsidRDefault="00476A48" w:rsidP="00476A48">
      <w:pPr>
        <w:pStyle w:val="a3"/>
        <w:tabs>
          <w:tab w:val="left" w:pos="-709"/>
        </w:tabs>
        <w:ind w:left="-1276" w:right="-1192"/>
        <w:rPr>
          <w:szCs w:val="28"/>
        </w:rPr>
      </w:pPr>
      <w:r w:rsidRPr="005F0535">
        <w:rPr>
          <w:szCs w:val="28"/>
        </w:rPr>
        <w:t xml:space="preserve">Οι φοιτητές μπορούν να αποστείλουν ηλεκτρονικά </w:t>
      </w:r>
      <w:r w:rsidR="002B74FC">
        <w:rPr>
          <w:szCs w:val="28"/>
        </w:rPr>
        <w:t>τα δικαιολογητικά</w:t>
      </w:r>
      <w:r w:rsidRPr="005F0535">
        <w:rPr>
          <w:szCs w:val="28"/>
        </w:rPr>
        <w:t xml:space="preserve"> τους στο </w:t>
      </w:r>
      <w:r w:rsidRPr="005F0535">
        <w:rPr>
          <w:szCs w:val="28"/>
          <w:lang w:val="en-US"/>
        </w:rPr>
        <w:t>e</w:t>
      </w:r>
      <w:r w:rsidRPr="005F0535">
        <w:rPr>
          <w:szCs w:val="28"/>
        </w:rPr>
        <w:t>-</w:t>
      </w:r>
      <w:r w:rsidRPr="005F0535">
        <w:rPr>
          <w:szCs w:val="28"/>
          <w:lang w:val="en-US"/>
        </w:rPr>
        <w:t>mail</w:t>
      </w:r>
      <w:r w:rsidRPr="005F0535">
        <w:rPr>
          <w:szCs w:val="28"/>
        </w:rPr>
        <w:t xml:space="preserve"> της γραμματείας </w:t>
      </w:r>
      <w:hyperlink r:id="rId7" w:history="1">
        <w:r w:rsidRPr="005F0535">
          <w:rPr>
            <w:rStyle w:val="-"/>
            <w:szCs w:val="28"/>
            <w:lang w:val="en-US"/>
          </w:rPr>
          <w:t>info</w:t>
        </w:r>
        <w:r w:rsidRPr="005F0535">
          <w:rPr>
            <w:rStyle w:val="-"/>
            <w:szCs w:val="28"/>
          </w:rPr>
          <w:t>@</w:t>
        </w:r>
        <w:r w:rsidRPr="005F0535">
          <w:rPr>
            <w:rStyle w:val="-"/>
            <w:szCs w:val="28"/>
            <w:lang w:val="en-US"/>
          </w:rPr>
          <w:t>law</w:t>
        </w:r>
        <w:r w:rsidRPr="005F0535">
          <w:rPr>
            <w:rStyle w:val="-"/>
            <w:szCs w:val="28"/>
          </w:rPr>
          <w:t>.</w:t>
        </w:r>
        <w:r w:rsidRPr="005F0535">
          <w:rPr>
            <w:rStyle w:val="-"/>
            <w:szCs w:val="28"/>
            <w:lang w:val="en-US"/>
          </w:rPr>
          <w:t>auth</w:t>
        </w:r>
        <w:r w:rsidRPr="005F0535">
          <w:rPr>
            <w:rStyle w:val="-"/>
            <w:szCs w:val="28"/>
          </w:rPr>
          <w:t>.</w:t>
        </w:r>
        <w:r w:rsidRPr="005F0535">
          <w:rPr>
            <w:rStyle w:val="-"/>
            <w:szCs w:val="28"/>
            <w:lang w:val="en-US"/>
          </w:rPr>
          <w:t>gr</w:t>
        </w:r>
      </w:hyperlink>
      <w:r w:rsidRPr="005F0535">
        <w:rPr>
          <w:szCs w:val="28"/>
        </w:rPr>
        <w:t xml:space="preserve">. μέσω του ιδρυματικού τους λογαριασμού. </w:t>
      </w:r>
    </w:p>
    <w:p w:rsidR="00476A48" w:rsidRPr="000F74BF" w:rsidRDefault="000F74BF" w:rsidP="00476A48">
      <w:pPr>
        <w:pStyle w:val="a3"/>
        <w:tabs>
          <w:tab w:val="left" w:pos="-709"/>
        </w:tabs>
        <w:ind w:left="-1276" w:right="-1192"/>
        <w:rPr>
          <w:szCs w:val="28"/>
        </w:rPr>
      </w:pPr>
      <w:r>
        <w:rPr>
          <w:b/>
          <w:szCs w:val="28"/>
        </w:rPr>
        <w:t xml:space="preserve">Θα πρέπει να στείλουν </w:t>
      </w:r>
    </w:p>
    <w:p w:rsidR="00476A48" w:rsidRPr="005F0535" w:rsidRDefault="00476A48" w:rsidP="00476A48">
      <w:pPr>
        <w:pStyle w:val="a3"/>
        <w:tabs>
          <w:tab w:val="left" w:pos="-709"/>
        </w:tabs>
        <w:ind w:left="-1276" w:right="-1192"/>
        <w:rPr>
          <w:szCs w:val="28"/>
          <w:u w:val="single"/>
        </w:rPr>
      </w:pPr>
      <w:r w:rsidRPr="005F0535">
        <w:rPr>
          <w:szCs w:val="28"/>
          <w:u w:val="single"/>
        </w:rPr>
        <w:t>Αίτηση ορκωμοσίας</w:t>
      </w:r>
    </w:p>
    <w:p w:rsidR="00476A48" w:rsidRPr="005F0535" w:rsidRDefault="00476A48" w:rsidP="00476A48">
      <w:pPr>
        <w:pStyle w:val="a3"/>
        <w:tabs>
          <w:tab w:val="left" w:pos="-851"/>
          <w:tab w:val="left" w:pos="-709"/>
        </w:tabs>
        <w:ind w:left="-1276" w:right="-1192"/>
        <w:rPr>
          <w:szCs w:val="28"/>
          <w:u w:val="single"/>
        </w:rPr>
      </w:pPr>
      <w:r w:rsidRPr="005F0535">
        <w:rPr>
          <w:szCs w:val="28"/>
          <w:u w:val="single"/>
        </w:rPr>
        <w:t xml:space="preserve">Αίτηση για βεβαίωση περάτωσης σπουδών </w:t>
      </w:r>
    </w:p>
    <w:p w:rsidR="00476A48" w:rsidRPr="005F0535" w:rsidRDefault="00476A48" w:rsidP="00476A48">
      <w:pPr>
        <w:pStyle w:val="a3"/>
        <w:ind w:left="-1276" w:right="-1192"/>
        <w:rPr>
          <w:szCs w:val="28"/>
        </w:rPr>
      </w:pPr>
      <w:r w:rsidRPr="005F0535">
        <w:rPr>
          <w:szCs w:val="28"/>
          <w:u w:val="single"/>
        </w:rPr>
        <w:t>Βεβαίωση από τη Βιβλιοθήκη της Νομικής</w:t>
      </w:r>
      <w:r w:rsidRPr="005F0535">
        <w:rPr>
          <w:szCs w:val="28"/>
        </w:rPr>
        <w:t xml:space="preserve"> ότι δεν οφείλουν συγγράμματα (θα επικοινωνήσουν  με την βιβλιοθήκη για να μας κατεβάσουν τη βεβαίωση)  </w:t>
      </w:r>
    </w:p>
    <w:p w:rsidR="00476A48" w:rsidRDefault="00476A48" w:rsidP="00476A48">
      <w:pPr>
        <w:pStyle w:val="a3"/>
        <w:tabs>
          <w:tab w:val="left" w:pos="-709"/>
        </w:tabs>
        <w:ind w:left="-1276" w:right="-1192"/>
        <w:rPr>
          <w:szCs w:val="28"/>
          <w:u w:val="single"/>
        </w:rPr>
      </w:pPr>
      <w:r w:rsidRPr="005F0535">
        <w:rPr>
          <w:szCs w:val="28"/>
          <w:u w:val="single"/>
        </w:rPr>
        <w:t>Φωτοτυπία της Ταυτότητας</w:t>
      </w:r>
    </w:p>
    <w:p w:rsidR="00283AB2" w:rsidRPr="005F0535" w:rsidRDefault="00283AB2" w:rsidP="00283AB2">
      <w:pPr>
        <w:pStyle w:val="a3"/>
        <w:ind w:left="-1276" w:right="-1192" w:firstLine="720"/>
        <w:rPr>
          <w:szCs w:val="28"/>
        </w:rPr>
      </w:pPr>
      <w:r w:rsidRPr="005F0535">
        <w:rPr>
          <w:szCs w:val="28"/>
        </w:rPr>
        <w:t xml:space="preserve">Τα έντυπα θα τα βρουν στο </w:t>
      </w:r>
      <w:r w:rsidRPr="005F0535">
        <w:rPr>
          <w:szCs w:val="28"/>
          <w:lang w:val="en-US"/>
        </w:rPr>
        <w:t>site</w:t>
      </w:r>
      <w:r w:rsidRPr="005F0535">
        <w:rPr>
          <w:szCs w:val="28"/>
        </w:rPr>
        <w:t xml:space="preserve"> της Νομικής στο </w:t>
      </w:r>
      <w:r w:rsidRPr="005F0535">
        <w:rPr>
          <w:szCs w:val="28"/>
          <w:lang w:val="en-US"/>
        </w:rPr>
        <w:t>link</w:t>
      </w:r>
      <w:r w:rsidRPr="005F0535">
        <w:rPr>
          <w:szCs w:val="28"/>
        </w:rPr>
        <w:t xml:space="preserve"> </w:t>
      </w:r>
    </w:p>
    <w:p w:rsidR="00283AB2" w:rsidRPr="00283AB2" w:rsidRDefault="00283AB2" w:rsidP="00283AB2">
      <w:pPr>
        <w:pStyle w:val="a3"/>
        <w:ind w:left="-1276" w:right="-1192" w:firstLine="720"/>
        <w:rPr>
          <w:b/>
          <w:szCs w:val="28"/>
        </w:rPr>
      </w:pPr>
      <w:r w:rsidRPr="005F0535">
        <w:rPr>
          <w:b/>
          <w:szCs w:val="28"/>
        </w:rPr>
        <w:t>(</w:t>
      </w:r>
      <w:r w:rsidRPr="005F0535">
        <w:rPr>
          <w:b/>
          <w:szCs w:val="28"/>
          <w:lang w:val="en-US"/>
        </w:rPr>
        <w:t>http</w:t>
      </w:r>
      <w:r w:rsidRPr="005F0535">
        <w:rPr>
          <w:b/>
          <w:szCs w:val="28"/>
        </w:rPr>
        <w:t>://</w:t>
      </w:r>
      <w:r w:rsidRPr="005F0535">
        <w:rPr>
          <w:b/>
          <w:szCs w:val="28"/>
          <w:lang w:val="en-US"/>
        </w:rPr>
        <w:t>law</w:t>
      </w:r>
      <w:r w:rsidRPr="005F0535">
        <w:rPr>
          <w:b/>
          <w:szCs w:val="28"/>
        </w:rPr>
        <w:t>-</w:t>
      </w:r>
      <w:r w:rsidRPr="005F0535">
        <w:rPr>
          <w:b/>
          <w:szCs w:val="28"/>
          <w:lang w:val="en-US"/>
        </w:rPr>
        <w:t>new</w:t>
      </w:r>
      <w:r w:rsidRPr="005F0535">
        <w:rPr>
          <w:b/>
          <w:szCs w:val="28"/>
        </w:rPr>
        <w:t>.</w:t>
      </w:r>
      <w:r w:rsidRPr="005F0535">
        <w:rPr>
          <w:b/>
          <w:szCs w:val="28"/>
          <w:lang w:val="en-US"/>
        </w:rPr>
        <w:t>web</w:t>
      </w:r>
      <w:r w:rsidRPr="005F0535">
        <w:rPr>
          <w:b/>
          <w:szCs w:val="28"/>
        </w:rPr>
        <w:t>.</w:t>
      </w:r>
      <w:r w:rsidRPr="005F0535">
        <w:rPr>
          <w:b/>
          <w:szCs w:val="28"/>
          <w:lang w:val="en-US"/>
        </w:rPr>
        <w:t>auth</w:t>
      </w:r>
      <w:r w:rsidRPr="005F0535">
        <w:rPr>
          <w:b/>
          <w:szCs w:val="28"/>
        </w:rPr>
        <w:t>.</w:t>
      </w:r>
      <w:r w:rsidRPr="005F0535">
        <w:rPr>
          <w:b/>
          <w:szCs w:val="28"/>
          <w:lang w:val="en-US"/>
        </w:rPr>
        <w:t>gr</w:t>
      </w:r>
      <w:r w:rsidRPr="005F0535">
        <w:rPr>
          <w:b/>
          <w:szCs w:val="28"/>
        </w:rPr>
        <w:t>/</w:t>
      </w:r>
      <w:r w:rsidRPr="005F0535">
        <w:rPr>
          <w:b/>
          <w:szCs w:val="28"/>
          <w:lang w:val="en-US"/>
        </w:rPr>
        <w:t>el</w:t>
      </w:r>
      <w:r w:rsidRPr="005F0535">
        <w:rPr>
          <w:b/>
          <w:szCs w:val="28"/>
        </w:rPr>
        <w:t>/</w:t>
      </w:r>
      <w:r w:rsidRPr="005F0535">
        <w:rPr>
          <w:b/>
          <w:szCs w:val="28"/>
          <w:lang w:val="en-US"/>
        </w:rPr>
        <w:t>node</w:t>
      </w:r>
      <w:r w:rsidRPr="005F0535">
        <w:rPr>
          <w:b/>
          <w:szCs w:val="28"/>
        </w:rPr>
        <w:t>/5274)</w:t>
      </w:r>
    </w:p>
    <w:p w:rsidR="000F74BF" w:rsidRPr="00D8013D" w:rsidRDefault="000F74BF" w:rsidP="00476A48">
      <w:pPr>
        <w:pStyle w:val="a3"/>
        <w:tabs>
          <w:tab w:val="left" w:pos="-709"/>
        </w:tabs>
        <w:ind w:left="-1276" w:right="-1192"/>
        <w:rPr>
          <w:szCs w:val="28"/>
          <w:u w:val="single"/>
          <w:lang w:val="en-US"/>
        </w:rPr>
      </w:pPr>
      <w:r>
        <w:rPr>
          <w:szCs w:val="28"/>
          <w:u w:val="single"/>
        </w:rPr>
        <w:t xml:space="preserve">Υπεύθυνη δήλωση </w:t>
      </w:r>
      <w:r w:rsidRPr="000F74BF">
        <w:rPr>
          <w:szCs w:val="28"/>
        </w:rPr>
        <w:t>(εφόσον επιθυμούν να ορκι</w:t>
      </w:r>
      <w:r>
        <w:rPr>
          <w:szCs w:val="28"/>
        </w:rPr>
        <w:t>στούν με φυσική παρουσία)</w:t>
      </w:r>
    </w:p>
    <w:p w:rsidR="00E521A7" w:rsidRPr="005F0535" w:rsidRDefault="001A66DC" w:rsidP="005118AE">
      <w:pPr>
        <w:ind w:left="-1276" w:right="-1050"/>
        <w:rPr>
          <w:sz w:val="28"/>
          <w:szCs w:val="28"/>
        </w:rPr>
      </w:pPr>
      <w:r w:rsidRPr="005F0535">
        <w:rPr>
          <w:sz w:val="28"/>
          <w:szCs w:val="28"/>
        </w:rPr>
        <w:t xml:space="preserve">                                               </w:t>
      </w:r>
      <w:r w:rsidR="008C282C" w:rsidRPr="005F0535">
        <w:rPr>
          <w:sz w:val="28"/>
          <w:szCs w:val="28"/>
        </w:rPr>
        <w:t xml:space="preserve">                 </w:t>
      </w:r>
      <w:r w:rsidR="000D28E2" w:rsidRPr="005F0535">
        <w:rPr>
          <w:sz w:val="28"/>
          <w:szCs w:val="28"/>
        </w:rPr>
        <w:t xml:space="preserve">  </w:t>
      </w:r>
      <w:r w:rsidRPr="005F0535">
        <w:rPr>
          <w:sz w:val="28"/>
          <w:szCs w:val="28"/>
        </w:rPr>
        <w:t xml:space="preserve"> </w:t>
      </w:r>
      <w:r w:rsidR="005F0535">
        <w:rPr>
          <w:sz w:val="28"/>
          <w:szCs w:val="28"/>
        </w:rPr>
        <w:tab/>
      </w:r>
      <w:r w:rsidR="005F0535">
        <w:rPr>
          <w:sz w:val="28"/>
          <w:szCs w:val="28"/>
        </w:rPr>
        <w:tab/>
      </w:r>
      <w:r w:rsidR="005F0535">
        <w:rPr>
          <w:sz w:val="28"/>
          <w:szCs w:val="28"/>
        </w:rPr>
        <w:tab/>
      </w:r>
      <w:r w:rsidR="005F0535">
        <w:rPr>
          <w:sz w:val="28"/>
          <w:szCs w:val="28"/>
        </w:rPr>
        <w:tab/>
      </w:r>
      <w:r w:rsidRPr="005F0535">
        <w:rPr>
          <w:sz w:val="28"/>
          <w:szCs w:val="28"/>
        </w:rPr>
        <w:t xml:space="preserve"> Από τη Γραμματεία</w:t>
      </w:r>
    </w:p>
    <w:sectPr w:rsidR="00E521A7" w:rsidRPr="005F0535" w:rsidSect="00281743">
      <w:pgSz w:w="11906" w:h="16838"/>
      <w:pgMar w:top="540"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DF2"/>
    <w:multiLevelType w:val="hybridMultilevel"/>
    <w:tmpl w:val="F90CDEFA"/>
    <w:lvl w:ilvl="0" w:tplc="1E389984">
      <w:start w:val="1"/>
      <w:numFmt w:val="decimal"/>
      <w:lvlText w:val="%1."/>
      <w:lvlJc w:val="left"/>
      <w:pPr>
        <w:tabs>
          <w:tab w:val="num" w:pos="1125"/>
        </w:tabs>
        <w:ind w:left="1125" w:hanging="40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619B3CCF"/>
    <w:multiLevelType w:val="hybridMultilevel"/>
    <w:tmpl w:val="F9CC91D2"/>
    <w:lvl w:ilvl="0" w:tplc="7220A560">
      <w:start w:val="1"/>
      <w:numFmt w:val="decimal"/>
      <w:lvlText w:val="%1."/>
      <w:lvlJc w:val="left"/>
      <w:pPr>
        <w:tabs>
          <w:tab w:val="num" w:pos="840"/>
        </w:tabs>
        <w:ind w:left="840" w:hanging="4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E5F45DB"/>
    <w:multiLevelType w:val="hybridMultilevel"/>
    <w:tmpl w:val="B1F23F9C"/>
    <w:lvl w:ilvl="0" w:tplc="4B1E1F06">
      <w:start w:val="1"/>
      <w:numFmt w:val="decimal"/>
      <w:lvlText w:val="%1."/>
      <w:lvlJc w:val="left"/>
      <w:pPr>
        <w:tabs>
          <w:tab w:val="num" w:pos="-720"/>
        </w:tabs>
        <w:ind w:left="-720" w:hanging="405"/>
      </w:pPr>
      <w:rPr>
        <w:rFonts w:hint="default"/>
      </w:rPr>
    </w:lvl>
    <w:lvl w:ilvl="1" w:tplc="04080019" w:tentative="1">
      <w:start w:val="1"/>
      <w:numFmt w:val="lowerLetter"/>
      <w:lvlText w:val="%2."/>
      <w:lvlJc w:val="left"/>
      <w:pPr>
        <w:tabs>
          <w:tab w:val="num" w:pos="-45"/>
        </w:tabs>
        <w:ind w:left="-45" w:hanging="360"/>
      </w:pPr>
    </w:lvl>
    <w:lvl w:ilvl="2" w:tplc="0408001B" w:tentative="1">
      <w:start w:val="1"/>
      <w:numFmt w:val="lowerRoman"/>
      <w:lvlText w:val="%3."/>
      <w:lvlJc w:val="right"/>
      <w:pPr>
        <w:tabs>
          <w:tab w:val="num" w:pos="675"/>
        </w:tabs>
        <w:ind w:left="675" w:hanging="180"/>
      </w:pPr>
    </w:lvl>
    <w:lvl w:ilvl="3" w:tplc="0408000F" w:tentative="1">
      <w:start w:val="1"/>
      <w:numFmt w:val="decimal"/>
      <w:lvlText w:val="%4."/>
      <w:lvlJc w:val="left"/>
      <w:pPr>
        <w:tabs>
          <w:tab w:val="num" w:pos="1395"/>
        </w:tabs>
        <w:ind w:left="1395" w:hanging="360"/>
      </w:pPr>
    </w:lvl>
    <w:lvl w:ilvl="4" w:tplc="04080019" w:tentative="1">
      <w:start w:val="1"/>
      <w:numFmt w:val="lowerLetter"/>
      <w:lvlText w:val="%5."/>
      <w:lvlJc w:val="left"/>
      <w:pPr>
        <w:tabs>
          <w:tab w:val="num" w:pos="2115"/>
        </w:tabs>
        <w:ind w:left="2115" w:hanging="360"/>
      </w:pPr>
    </w:lvl>
    <w:lvl w:ilvl="5" w:tplc="0408001B" w:tentative="1">
      <w:start w:val="1"/>
      <w:numFmt w:val="lowerRoman"/>
      <w:lvlText w:val="%6."/>
      <w:lvlJc w:val="right"/>
      <w:pPr>
        <w:tabs>
          <w:tab w:val="num" w:pos="2835"/>
        </w:tabs>
        <w:ind w:left="2835" w:hanging="180"/>
      </w:pPr>
    </w:lvl>
    <w:lvl w:ilvl="6" w:tplc="0408000F" w:tentative="1">
      <w:start w:val="1"/>
      <w:numFmt w:val="decimal"/>
      <w:lvlText w:val="%7."/>
      <w:lvlJc w:val="left"/>
      <w:pPr>
        <w:tabs>
          <w:tab w:val="num" w:pos="3555"/>
        </w:tabs>
        <w:ind w:left="3555" w:hanging="360"/>
      </w:pPr>
    </w:lvl>
    <w:lvl w:ilvl="7" w:tplc="04080019" w:tentative="1">
      <w:start w:val="1"/>
      <w:numFmt w:val="lowerLetter"/>
      <w:lvlText w:val="%8."/>
      <w:lvlJc w:val="left"/>
      <w:pPr>
        <w:tabs>
          <w:tab w:val="num" w:pos="4275"/>
        </w:tabs>
        <w:ind w:left="4275" w:hanging="360"/>
      </w:pPr>
    </w:lvl>
    <w:lvl w:ilvl="8" w:tplc="0408001B" w:tentative="1">
      <w:start w:val="1"/>
      <w:numFmt w:val="lowerRoman"/>
      <w:lvlText w:val="%9."/>
      <w:lvlJc w:val="right"/>
      <w:pPr>
        <w:tabs>
          <w:tab w:val="num" w:pos="4995"/>
        </w:tabs>
        <w:ind w:left="499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E24"/>
    <w:rsid w:val="000062BE"/>
    <w:rsid w:val="00014D3B"/>
    <w:rsid w:val="00057FFE"/>
    <w:rsid w:val="00094A7C"/>
    <w:rsid w:val="000A2D4D"/>
    <w:rsid w:val="000D28E2"/>
    <w:rsid w:val="000F74BF"/>
    <w:rsid w:val="001202D9"/>
    <w:rsid w:val="00127BB6"/>
    <w:rsid w:val="00154E1E"/>
    <w:rsid w:val="00174251"/>
    <w:rsid w:val="00185DC4"/>
    <w:rsid w:val="001A66DC"/>
    <w:rsid w:val="001D7DFF"/>
    <w:rsid w:val="001F0E7D"/>
    <w:rsid w:val="0020357C"/>
    <w:rsid w:val="00240D46"/>
    <w:rsid w:val="00260A64"/>
    <w:rsid w:val="00277667"/>
    <w:rsid w:val="00281743"/>
    <w:rsid w:val="00283AB2"/>
    <w:rsid w:val="0029231F"/>
    <w:rsid w:val="002B74D7"/>
    <w:rsid w:val="002B74FC"/>
    <w:rsid w:val="002C1F43"/>
    <w:rsid w:val="002D7DEA"/>
    <w:rsid w:val="002E35C3"/>
    <w:rsid w:val="002E4106"/>
    <w:rsid w:val="002F0A33"/>
    <w:rsid w:val="00307737"/>
    <w:rsid w:val="003446AF"/>
    <w:rsid w:val="00365A04"/>
    <w:rsid w:val="003739AD"/>
    <w:rsid w:val="0038774C"/>
    <w:rsid w:val="003B02AB"/>
    <w:rsid w:val="003D21E7"/>
    <w:rsid w:val="00430685"/>
    <w:rsid w:val="004514B4"/>
    <w:rsid w:val="004524C2"/>
    <w:rsid w:val="00464761"/>
    <w:rsid w:val="00465614"/>
    <w:rsid w:val="004664BF"/>
    <w:rsid w:val="00476A48"/>
    <w:rsid w:val="0049755B"/>
    <w:rsid w:val="004C2367"/>
    <w:rsid w:val="004F46C4"/>
    <w:rsid w:val="00500DA3"/>
    <w:rsid w:val="00503D20"/>
    <w:rsid w:val="005118AE"/>
    <w:rsid w:val="00512405"/>
    <w:rsid w:val="005319C6"/>
    <w:rsid w:val="00590BBE"/>
    <w:rsid w:val="005949F3"/>
    <w:rsid w:val="005C52D3"/>
    <w:rsid w:val="005F0535"/>
    <w:rsid w:val="005F4756"/>
    <w:rsid w:val="006504E6"/>
    <w:rsid w:val="00652311"/>
    <w:rsid w:val="00652379"/>
    <w:rsid w:val="00670604"/>
    <w:rsid w:val="006C4CAA"/>
    <w:rsid w:val="006D1422"/>
    <w:rsid w:val="006E6877"/>
    <w:rsid w:val="006F3925"/>
    <w:rsid w:val="00734678"/>
    <w:rsid w:val="00745FE1"/>
    <w:rsid w:val="00764D0E"/>
    <w:rsid w:val="007B30D7"/>
    <w:rsid w:val="007C178D"/>
    <w:rsid w:val="007D026E"/>
    <w:rsid w:val="007F0F08"/>
    <w:rsid w:val="00835AE4"/>
    <w:rsid w:val="008459A2"/>
    <w:rsid w:val="0084711D"/>
    <w:rsid w:val="0087094C"/>
    <w:rsid w:val="008720DE"/>
    <w:rsid w:val="00880055"/>
    <w:rsid w:val="008A6869"/>
    <w:rsid w:val="008C282C"/>
    <w:rsid w:val="008C53CF"/>
    <w:rsid w:val="008E211E"/>
    <w:rsid w:val="00905E24"/>
    <w:rsid w:val="00906799"/>
    <w:rsid w:val="00916213"/>
    <w:rsid w:val="00974FF6"/>
    <w:rsid w:val="009B7F2B"/>
    <w:rsid w:val="009C235D"/>
    <w:rsid w:val="009C3445"/>
    <w:rsid w:val="009D5B37"/>
    <w:rsid w:val="009D7E96"/>
    <w:rsid w:val="00A14BB6"/>
    <w:rsid w:val="00A35422"/>
    <w:rsid w:val="00A6494B"/>
    <w:rsid w:val="00A7494D"/>
    <w:rsid w:val="00A8496D"/>
    <w:rsid w:val="00A90440"/>
    <w:rsid w:val="00AD271F"/>
    <w:rsid w:val="00AD2903"/>
    <w:rsid w:val="00AF2953"/>
    <w:rsid w:val="00B03DDD"/>
    <w:rsid w:val="00B043F4"/>
    <w:rsid w:val="00B30CD6"/>
    <w:rsid w:val="00B35C86"/>
    <w:rsid w:val="00B752CE"/>
    <w:rsid w:val="00B8409A"/>
    <w:rsid w:val="00B92073"/>
    <w:rsid w:val="00BC59BB"/>
    <w:rsid w:val="00BE464C"/>
    <w:rsid w:val="00BF4783"/>
    <w:rsid w:val="00C02AAE"/>
    <w:rsid w:val="00C0455E"/>
    <w:rsid w:val="00C47B9A"/>
    <w:rsid w:val="00C76010"/>
    <w:rsid w:val="00C836E1"/>
    <w:rsid w:val="00CB7720"/>
    <w:rsid w:val="00D10E73"/>
    <w:rsid w:val="00D34135"/>
    <w:rsid w:val="00D407AB"/>
    <w:rsid w:val="00D607E4"/>
    <w:rsid w:val="00D60B65"/>
    <w:rsid w:val="00D8013D"/>
    <w:rsid w:val="00D83F0F"/>
    <w:rsid w:val="00DD2F10"/>
    <w:rsid w:val="00DD531C"/>
    <w:rsid w:val="00E15042"/>
    <w:rsid w:val="00E23172"/>
    <w:rsid w:val="00E44825"/>
    <w:rsid w:val="00E521A7"/>
    <w:rsid w:val="00E60C1A"/>
    <w:rsid w:val="00E8222B"/>
    <w:rsid w:val="00EB15F1"/>
    <w:rsid w:val="00EC34C2"/>
    <w:rsid w:val="00F03DC7"/>
    <w:rsid w:val="00F1266F"/>
    <w:rsid w:val="00F21E53"/>
    <w:rsid w:val="00F3171E"/>
    <w:rsid w:val="00F37285"/>
    <w:rsid w:val="00F40F54"/>
    <w:rsid w:val="00F43DB1"/>
    <w:rsid w:val="00F62625"/>
    <w:rsid w:val="00FC5E00"/>
    <w:rsid w:val="00FC6A7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u w:val="single"/>
    </w:rPr>
  </w:style>
  <w:style w:type="paragraph" w:styleId="2">
    <w:name w:val="heading 2"/>
    <w:basedOn w:val="a"/>
    <w:next w:val="a"/>
    <w:qFormat/>
    <w:pPr>
      <w:keepNext/>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pPr>
      <w:jc w:val="both"/>
    </w:pPr>
    <w:rPr>
      <w:sz w:val="28"/>
      <w:lang/>
    </w:rPr>
  </w:style>
  <w:style w:type="paragraph" w:styleId="Web">
    <w:name w:val="Normal (Web)"/>
    <w:basedOn w:val="a"/>
    <w:rsid w:val="001F0E7D"/>
    <w:pPr>
      <w:spacing w:before="100" w:beforeAutospacing="1" w:after="100" w:afterAutospacing="1"/>
    </w:pPr>
  </w:style>
  <w:style w:type="paragraph" w:styleId="a4">
    <w:name w:val="Balloon Text"/>
    <w:basedOn w:val="a"/>
    <w:semiHidden/>
    <w:rsid w:val="00F3171E"/>
    <w:rPr>
      <w:rFonts w:ascii="Tahoma" w:hAnsi="Tahoma" w:cs="Tahoma"/>
      <w:sz w:val="16"/>
      <w:szCs w:val="16"/>
    </w:rPr>
  </w:style>
  <w:style w:type="character" w:customStyle="1" w:styleId="Char">
    <w:name w:val="Σώμα κειμένου Char"/>
    <w:link w:val="a3"/>
    <w:rsid w:val="00476A48"/>
    <w:rPr>
      <w:sz w:val="28"/>
      <w:szCs w:val="24"/>
    </w:rPr>
  </w:style>
  <w:style w:type="character" w:styleId="-">
    <w:name w:val="Hyperlink"/>
    <w:rsid w:val="00476A48"/>
    <w:rPr>
      <w:color w:val="0000FF"/>
      <w:u w:val="single"/>
    </w:rPr>
  </w:style>
</w:styles>
</file>

<file path=word/webSettings.xml><?xml version="1.0" encoding="utf-8"?>
<w:webSettings xmlns:r="http://schemas.openxmlformats.org/officeDocument/2006/relationships" xmlns:w="http://schemas.openxmlformats.org/wordprocessingml/2006/main">
  <w:divs>
    <w:div w:id="9608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aw.a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F362-5360-436A-A3EA-934EC76D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2237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ΑΡΙΣΤΟΤΕΛΕΙΟ</vt:lpstr>
    </vt:vector>
  </TitlesOfParts>
  <Company/>
  <LinksUpToDate>false</LinksUpToDate>
  <CharactersWithSpaces>2646</CharactersWithSpaces>
  <SharedDoc>false</SharedDoc>
  <HLinks>
    <vt:vector size="6" baseType="variant">
      <vt:variant>
        <vt:i4>1572971</vt:i4>
      </vt:variant>
      <vt:variant>
        <vt:i4>0</vt:i4>
      </vt:variant>
      <vt:variant>
        <vt:i4>0</vt:i4>
      </vt:variant>
      <vt:variant>
        <vt:i4>5</vt:i4>
      </vt:variant>
      <vt:variant>
        <vt:lpwstr>mailto:info@law.auth.gr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dc:title>
  <dc:creator>user</dc:creator>
  <cp:lastModifiedBy>owner</cp:lastModifiedBy>
  <cp:revision>2</cp:revision>
  <cp:lastPrinted>2020-06-30T06:01:00Z</cp:lastPrinted>
  <dcterms:created xsi:type="dcterms:W3CDTF">2020-06-30T08:17:00Z</dcterms:created>
  <dcterms:modified xsi:type="dcterms:W3CDTF">2020-06-30T08:17:00Z</dcterms:modified>
</cp:coreProperties>
</file>