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D81E" w14:textId="7401684B" w:rsidR="00A345D6" w:rsidRDefault="00A345D6" w:rsidP="00D2453A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3B28568" wp14:editId="0B81CC31">
            <wp:extent cx="44196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DCCB" w14:textId="384A2942" w:rsidR="00A345D6" w:rsidRDefault="00A345D6" w:rsidP="00D2453A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48C38C91" wp14:editId="10521707">
            <wp:extent cx="528574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990F4" w14:textId="77777777" w:rsidR="00A345D6" w:rsidRDefault="00A345D6" w:rsidP="00D2453A">
      <w:pPr>
        <w:jc w:val="center"/>
        <w:rPr>
          <w:b/>
        </w:rPr>
      </w:pPr>
    </w:p>
    <w:p w14:paraId="2208ADA5" w14:textId="77777777" w:rsidR="001702F5" w:rsidRDefault="00FE2F0E" w:rsidP="00D2453A">
      <w:pPr>
        <w:jc w:val="center"/>
        <w:rPr>
          <w:b/>
          <w:sz w:val="32"/>
          <w:szCs w:val="32"/>
        </w:rPr>
      </w:pPr>
      <w:r w:rsidRPr="00A345D6">
        <w:rPr>
          <w:b/>
          <w:sz w:val="32"/>
          <w:szCs w:val="32"/>
        </w:rPr>
        <w:t>Σ</w:t>
      </w:r>
      <w:r w:rsidR="00A345D6">
        <w:rPr>
          <w:b/>
          <w:sz w:val="32"/>
          <w:szCs w:val="32"/>
        </w:rPr>
        <w:t>ύγχρονα θέματα Β</w:t>
      </w:r>
      <w:r w:rsidRPr="00A345D6">
        <w:rPr>
          <w:b/>
          <w:sz w:val="32"/>
          <w:szCs w:val="32"/>
        </w:rPr>
        <w:t>ιοηθικής</w:t>
      </w:r>
    </w:p>
    <w:p w14:paraId="3E78B5A8" w14:textId="77777777" w:rsidR="001702F5" w:rsidRDefault="001702F5" w:rsidP="00D24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Ε’ Κύκλος</w:t>
      </w:r>
    </w:p>
    <w:p w14:paraId="1F6796F9" w14:textId="7ADC4C5D" w:rsidR="00D2453A" w:rsidRDefault="001702F5" w:rsidP="00D24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Φεβρουάριος - Ιούνιος</w:t>
      </w:r>
      <w:r w:rsidR="00A345D6">
        <w:rPr>
          <w:b/>
          <w:sz w:val="32"/>
          <w:szCs w:val="32"/>
        </w:rPr>
        <w:t xml:space="preserve"> </w:t>
      </w:r>
      <w:r w:rsidR="00FE2F0E" w:rsidRPr="00A345D6">
        <w:rPr>
          <w:b/>
          <w:sz w:val="32"/>
          <w:szCs w:val="32"/>
        </w:rPr>
        <w:t>2</w:t>
      </w:r>
      <w:r w:rsidR="00D2453A" w:rsidRPr="00A345D6">
        <w:rPr>
          <w:b/>
          <w:sz w:val="32"/>
          <w:szCs w:val="32"/>
        </w:rPr>
        <w:t>022</w:t>
      </w:r>
    </w:p>
    <w:p w14:paraId="16F0220E" w14:textId="15573CAB" w:rsidR="008E3A02" w:rsidRDefault="008E3A02" w:rsidP="00D2453A">
      <w:pPr>
        <w:jc w:val="center"/>
        <w:rPr>
          <w:b/>
          <w:sz w:val="32"/>
          <w:szCs w:val="32"/>
        </w:rPr>
      </w:pPr>
    </w:p>
    <w:p w14:paraId="2C2B042E" w14:textId="5A2E9F82" w:rsidR="008E3A02" w:rsidRPr="008E3A02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>H Εθνική Επιτροπή Βιοηθικής</w:t>
      </w:r>
      <w:r w:rsidR="009340CC">
        <w:rPr>
          <w:bCs/>
          <w:sz w:val="24"/>
          <w:szCs w:val="24"/>
        </w:rPr>
        <w:t xml:space="preserve"> &amp; </w:t>
      </w:r>
      <w:proofErr w:type="spellStart"/>
      <w:r w:rsidR="009340CC">
        <w:rPr>
          <w:bCs/>
          <w:sz w:val="24"/>
          <w:szCs w:val="24"/>
        </w:rPr>
        <w:t>Τεχνοηθικής</w:t>
      </w:r>
      <w:proofErr w:type="spellEnd"/>
      <w:r w:rsidRPr="008E3A02">
        <w:rPr>
          <w:bCs/>
          <w:sz w:val="24"/>
          <w:szCs w:val="24"/>
        </w:rPr>
        <w:t xml:space="preserve"> και το Εργαστήριο Μελέτης Ιατρικού Δικαίου και Βιοηθικής της Νομικής Σχολής του Αριστοτελείου Πανεπιστημίου Θεσσαλονίκης προσφέρουν για </w:t>
      </w:r>
      <w:r w:rsidR="001954E5">
        <w:rPr>
          <w:bCs/>
          <w:sz w:val="24"/>
          <w:szCs w:val="24"/>
        </w:rPr>
        <w:t xml:space="preserve">πέμπτη </w:t>
      </w:r>
      <w:r w:rsidRPr="008E3A02">
        <w:rPr>
          <w:bCs/>
          <w:sz w:val="24"/>
          <w:szCs w:val="24"/>
        </w:rPr>
        <w:t>συνεχή χρονιά μια εξαιρετική ευκαιρία γνωριμίας με το αντικείμενο της σύγχρονης Βιοηθικής</w:t>
      </w:r>
      <w:r w:rsidR="001702F5">
        <w:rPr>
          <w:bCs/>
          <w:sz w:val="24"/>
          <w:szCs w:val="24"/>
        </w:rPr>
        <w:t xml:space="preserve"> </w:t>
      </w:r>
      <w:r w:rsidR="001702F5" w:rsidRPr="001702F5">
        <w:rPr>
          <w:bCs/>
          <w:sz w:val="24"/>
          <w:szCs w:val="24"/>
        </w:rPr>
        <w:t xml:space="preserve">και, πλέον, με αυτό της </w:t>
      </w:r>
      <w:proofErr w:type="spellStart"/>
      <w:r w:rsidR="001702F5" w:rsidRPr="001702F5">
        <w:rPr>
          <w:bCs/>
          <w:sz w:val="24"/>
          <w:szCs w:val="24"/>
        </w:rPr>
        <w:t>Τεχνοηθικής</w:t>
      </w:r>
      <w:proofErr w:type="spellEnd"/>
      <w:r w:rsidR="001702F5" w:rsidRPr="001702F5">
        <w:rPr>
          <w:bCs/>
          <w:sz w:val="24"/>
          <w:szCs w:val="24"/>
        </w:rPr>
        <w:t>.</w:t>
      </w:r>
    </w:p>
    <w:p w14:paraId="42548AF8" w14:textId="773A41CC" w:rsidR="001954E5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>Συνδιοργανώνουν και για το έτος 202</w:t>
      </w:r>
      <w:r w:rsidR="001954E5">
        <w:rPr>
          <w:bCs/>
          <w:sz w:val="24"/>
          <w:szCs w:val="24"/>
        </w:rPr>
        <w:t>2</w:t>
      </w:r>
      <w:r w:rsidRPr="008E3A02">
        <w:rPr>
          <w:bCs/>
          <w:sz w:val="24"/>
          <w:szCs w:val="24"/>
        </w:rPr>
        <w:t xml:space="preserve"> εκπαιδευτικό πρόγραμμα σεμιναρίων, που θα καλύψει ένα </w:t>
      </w:r>
      <w:r w:rsidRPr="00C51C45">
        <w:rPr>
          <w:b/>
          <w:sz w:val="24"/>
          <w:szCs w:val="24"/>
        </w:rPr>
        <w:t>μεγάλο εύρος σημαντικών θεμάτων</w:t>
      </w:r>
      <w:r w:rsidRPr="008E3A02">
        <w:rPr>
          <w:bCs/>
          <w:sz w:val="24"/>
          <w:szCs w:val="24"/>
        </w:rPr>
        <w:t xml:space="preserve">, όπως </w:t>
      </w:r>
      <w:r w:rsidR="001702F5">
        <w:rPr>
          <w:bCs/>
          <w:sz w:val="24"/>
          <w:szCs w:val="24"/>
        </w:rPr>
        <w:t>Ε</w:t>
      </w:r>
      <w:r w:rsidR="001954E5" w:rsidRPr="001954E5">
        <w:rPr>
          <w:bCs/>
          <w:sz w:val="24"/>
          <w:szCs w:val="24"/>
        </w:rPr>
        <w:t>ισαγωγή</w:t>
      </w:r>
      <w:r w:rsidR="00C51C45">
        <w:rPr>
          <w:bCs/>
          <w:sz w:val="24"/>
          <w:szCs w:val="24"/>
        </w:rPr>
        <w:t xml:space="preserve"> στη Βιοηθική</w:t>
      </w:r>
      <w:r w:rsidR="001954E5">
        <w:rPr>
          <w:bCs/>
          <w:sz w:val="24"/>
          <w:szCs w:val="24"/>
        </w:rPr>
        <w:t>,</w:t>
      </w:r>
      <w:r w:rsidR="001954E5" w:rsidRPr="001954E5">
        <w:rPr>
          <w:bCs/>
          <w:sz w:val="24"/>
          <w:szCs w:val="24"/>
        </w:rPr>
        <w:t xml:space="preserve"> </w:t>
      </w:r>
      <w:r w:rsidR="001702F5">
        <w:rPr>
          <w:bCs/>
          <w:sz w:val="24"/>
          <w:szCs w:val="24"/>
        </w:rPr>
        <w:t>Ε</w:t>
      </w:r>
      <w:r w:rsidR="001954E5" w:rsidRPr="001954E5">
        <w:rPr>
          <w:bCs/>
          <w:sz w:val="24"/>
          <w:szCs w:val="24"/>
        </w:rPr>
        <w:t>ισαγωγή</w:t>
      </w:r>
      <w:r w:rsidR="00C51C45">
        <w:rPr>
          <w:bCs/>
          <w:sz w:val="24"/>
          <w:szCs w:val="24"/>
        </w:rPr>
        <w:t xml:space="preserve"> στην </w:t>
      </w:r>
      <w:proofErr w:type="spellStart"/>
      <w:r w:rsidR="00C51C45">
        <w:rPr>
          <w:bCs/>
          <w:sz w:val="24"/>
          <w:szCs w:val="24"/>
        </w:rPr>
        <w:t>Τεχνοηθική</w:t>
      </w:r>
      <w:proofErr w:type="spellEnd"/>
      <w:r w:rsidR="001954E5" w:rsidRPr="001954E5">
        <w:rPr>
          <w:bCs/>
          <w:sz w:val="24"/>
          <w:szCs w:val="24"/>
        </w:rPr>
        <w:t xml:space="preserve">, Συναίνεση ύστερα από ενημέρωση, Προσωπικά Δεδομένα στην Υγεία, Η διπλή λειτουργία του εμβολιασμού και τα σχετικά </w:t>
      </w:r>
      <w:proofErr w:type="spellStart"/>
      <w:r w:rsidR="001954E5" w:rsidRPr="001954E5">
        <w:rPr>
          <w:bCs/>
          <w:sz w:val="24"/>
          <w:szCs w:val="24"/>
        </w:rPr>
        <w:t>βιοηθικά</w:t>
      </w:r>
      <w:proofErr w:type="spellEnd"/>
      <w:r w:rsidR="001954E5" w:rsidRPr="001954E5">
        <w:rPr>
          <w:bCs/>
          <w:sz w:val="24"/>
          <w:szCs w:val="24"/>
        </w:rPr>
        <w:t xml:space="preserve"> και νομικά ζητήματα, Γενετική βελτίωση και αρχή της δικαιοσύνης, Ηθική στη Ρομποτική, Ηθική της Τεχνητής Νοημοσύνης, Κλινικές Δοκιμές του εμβολίου κατά του </w:t>
      </w:r>
      <w:proofErr w:type="spellStart"/>
      <w:r w:rsidR="001954E5" w:rsidRPr="001954E5">
        <w:rPr>
          <w:bCs/>
          <w:sz w:val="24"/>
          <w:szCs w:val="24"/>
        </w:rPr>
        <w:t>κορωνοϊού</w:t>
      </w:r>
      <w:proofErr w:type="spellEnd"/>
      <w:r w:rsidR="001954E5" w:rsidRPr="001954E5">
        <w:rPr>
          <w:bCs/>
          <w:sz w:val="24"/>
          <w:szCs w:val="24"/>
        </w:rPr>
        <w:t>, Γενετικές παρεμβάσεις σε αναπαραγωγικό υλικό και επιλογή εμβρύου, Ευθύνη απέναντι στις μελλοντικές γενιές, Ιατρικώς Υποβοηθούμενη Αναπαραγωγή: τα δικαιώματα της παρένθετης μητέρας</w:t>
      </w:r>
      <w:r w:rsidR="001702F5">
        <w:rPr>
          <w:bCs/>
          <w:sz w:val="24"/>
          <w:szCs w:val="24"/>
        </w:rPr>
        <w:t xml:space="preserve"> κ.λπ.</w:t>
      </w:r>
    </w:p>
    <w:p w14:paraId="4B531BDC" w14:textId="1FA9EE2E" w:rsidR="008E3A02" w:rsidRPr="008E3A02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 xml:space="preserve">Το Πρόγραμμα απευθύνεται σε προπτυχιακούς και μεταπτυχιακούς φοιτητές όλων των Σχολών Θετικών και Θεωρητικών Επιστημών, αλλά και σε επαγγελματίες δικηγόρους, δικαστές, ιατρούς, </w:t>
      </w:r>
      <w:r w:rsidR="001702F5">
        <w:rPr>
          <w:rFonts w:cstheme="minorHAnsi"/>
          <w:sz w:val="24"/>
          <w:szCs w:val="24"/>
        </w:rPr>
        <w:t xml:space="preserve">επιστήμονες ΙΤ, </w:t>
      </w:r>
      <w:r w:rsidRPr="008E3A02">
        <w:rPr>
          <w:bCs/>
          <w:sz w:val="24"/>
          <w:szCs w:val="24"/>
        </w:rPr>
        <w:t>εκπαιδευτικούς κ.ά.</w:t>
      </w:r>
    </w:p>
    <w:p w14:paraId="4E60A5B5" w14:textId="5996EE4D" w:rsidR="008E3A02" w:rsidRPr="008E3A02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 xml:space="preserve">Περιλαμβάνει </w:t>
      </w:r>
      <w:r w:rsidRPr="00E450B7">
        <w:rPr>
          <w:b/>
          <w:sz w:val="24"/>
          <w:szCs w:val="24"/>
        </w:rPr>
        <w:t>12 εισηγήσεις</w:t>
      </w:r>
      <w:r w:rsidRPr="008E3A02">
        <w:rPr>
          <w:bCs/>
          <w:sz w:val="24"/>
          <w:szCs w:val="24"/>
        </w:rPr>
        <w:t xml:space="preserve"> που θα πραγματοποιηθούν </w:t>
      </w:r>
      <w:r w:rsidRPr="001702F5">
        <w:rPr>
          <w:b/>
          <w:sz w:val="24"/>
          <w:szCs w:val="24"/>
        </w:rPr>
        <w:t xml:space="preserve">από τον Φεβρουάριο έως τον </w:t>
      </w:r>
      <w:r w:rsidR="001954E5" w:rsidRPr="001702F5">
        <w:rPr>
          <w:b/>
          <w:sz w:val="24"/>
          <w:szCs w:val="24"/>
        </w:rPr>
        <w:t>Ιούνιο</w:t>
      </w:r>
      <w:r w:rsidRPr="001702F5">
        <w:rPr>
          <w:b/>
          <w:sz w:val="24"/>
          <w:szCs w:val="24"/>
        </w:rPr>
        <w:t xml:space="preserve"> του 202</w:t>
      </w:r>
      <w:r w:rsidR="001954E5" w:rsidRPr="001702F5">
        <w:rPr>
          <w:b/>
          <w:sz w:val="24"/>
          <w:szCs w:val="24"/>
        </w:rPr>
        <w:t>2</w:t>
      </w:r>
      <w:r w:rsidRPr="001702F5">
        <w:rPr>
          <w:b/>
          <w:sz w:val="24"/>
          <w:szCs w:val="24"/>
        </w:rPr>
        <w:t xml:space="preserve"> </w:t>
      </w:r>
      <w:r w:rsidRPr="00E450B7">
        <w:rPr>
          <w:b/>
          <w:sz w:val="24"/>
          <w:szCs w:val="24"/>
        </w:rPr>
        <w:t xml:space="preserve">εξ αποστάσεως </w:t>
      </w:r>
      <w:r w:rsidR="001702F5">
        <w:rPr>
          <w:rFonts w:cstheme="minorHAnsi"/>
          <w:sz w:val="24"/>
          <w:szCs w:val="24"/>
        </w:rPr>
        <w:t xml:space="preserve">αποκλειστικά με χρήση </w:t>
      </w:r>
      <w:r w:rsidR="001702F5">
        <w:rPr>
          <w:rFonts w:cstheme="minorHAnsi"/>
          <w:sz w:val="24"/>
          <w:szCs w:val="24"/>
          <w:lang w:val="en-US"/>
        </w:rPr>
        <w:t>zoom</w:t>
      </w:r>
      <w:r w:rsidRPr="008E3A02">
        <w:rPr>
          <w:bCs/>
          <w:sz w:val="24"/>
          <w:szCs w:val="24"/>
        </w:rPr>
        <w:t xml:space="preserve">. Οι συναντήσεις είναι </w:t>
      </w:r>
      <w:r w:rsidRPr="00E450B7">
        <w:rPr>
          <w:b/>
          <w:sz w:val="24"/>
          <w:szCs w:val="24"/>
        </w:rPr>
        <w:t>δίωρες, ημέρα Πέμπτη και ώρες 17.00-19.00</w:t>
      </w:r>
      <w:r w:rsidRPr="008E3A02">
        <w:rPr>
          <w:bCs/>
          <w:sz w:val="24"/>
          <w:szCs w:val="24"/>
        </w:rPr>
        <w:t xml:space="preserve"> κατά τις ημερομηνίες</w:t>
      </w:r>
      <w:r w:rsidR="001954E5" w:rsidRPr="001954E5">
        <w:rPr>
          <w:bCs/>
          <w:sz w:val="24"/>
          <w:szCs w:val="24"/>
        </w:rPr>
        <w:t xml:space="preserve"> </w:t>
      </w:r>
      <w:r w:rsidR="001954E5" w:rsidRPr="00E450B7">
        <w:rPr>
          <w:b/>
          <w:sz w:val="24"/>
          <w:szCs w:val="24"/>
        </w:rPr>
        <w:t xml:space="preserve">24/2/2022, 3/3/2022, 10/3/2022, </w:t>
      </w:r>
      <w:r w:rsidR="001954E5" w:rsidRPr="00E450B7">
        <w:rPr>
          <w:b/>
          <w:sz w:val="24"/>
          <w:szCs w:val="24"/>
        </w:rPr>
        <w:lastRenderedPageBreak/>
        <w:t xml:space="preserve">17/3/2022, 31/3/2022, 7/4/2022, 14/4/2022, 5/5/2022, 12/5/2022, 19/5/2022, 27/5/2022, 3/6/2022 </w:t>
      </w:r>
      <w:r w:rsidR="00E450B7">
        <w:rPr>
          <w:b/>
          <w:sz w:val="24"/>
          <w:szCs w:val="24"/>
        </w:rPr>
        <w:t xml:space="preserve">και </w:t>
      </w:r>
      <w:r w:rsidR="00C51C45" w:rsidRPr="00E450B7">
        <w:rPr>
          <w:b/>
          <w:sz w:val="24"/>
          <w:szCs w:val="24"/>
        </w:rPr>
        <w:t>10/6/2022</w:t>
      </w:r>
      <w:r w:rsidR="00C51C45" w:rsidRPr="00C51C45">
        <w:rPr>
          <w:bCs/>
          <w:sz w:val="24"/>
          <w:szCs w:val="24"/>
        </w:rPr>
        <w:t xml:space="preserve"> </w:t>
      </w:r>
      <w:r w:rsidR="001954E5" w:rsidRPr="001954E5">
        <w:rPr>
          <w:bCs/>
          <w:sz w:val="24"/>
          <w:szCs w:val="24"/>
        </w:rPr>
        <w:t>(</w:t>
      </w:r>
      <w:r w:rsidR="00E450B7">
        <w:rPr>
          <w:bCs/>
          <w:sz w:val="24"/>
          <w:szCs w:val="24"/>
        </w:rPr>
        <w:t xml:space="preserve">προαιρετική </w:t>
      </w:r>
      <w:r w:rsidR="001954E5" w:rsidRPr="001954E5">
        <w:rPr>
          <w:bCs/>
          <w:sz w:val="24"/>
          <w:szCs w:val="24"/>
        </w:rPr>
        <w:t>παρουσίαση εργασιών).</w:t>
      </w:r>
    </w:p>
    <w:p w14:paraId="6CC1E1F9" w14:textId="77777777" w:rsidR="008E3A02" w:rsidRPr="008E3A02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 xml:space="preserve">Μετά την ολοκλήρωση του Προγράμματος, θα χορηγηθούν </w:t>
      </w:r>
      <w:r w:rsidRPr="001702F5">
        <w:rPr>
          <w:b/>
          <w:sz w:val="24"/>
          <w:szCs w:val="24"/>
        </w:rPr>
        <w:t>βεβαιώσεις παρακολούθησης</w:t>
      </w:r>
      <w:r w:rsidRPr="008E3A02">
        <w:rPr>
          <w:bCs/>
          <w:sz w:val="24"/>
          <w:szCs w:val="24"/>
        </w:rPr>
        <w:t xml:space="preserve"> σε όσους παρακολούθησαν τουλάχιστον τα δέκα (10) από τα δώδεκα (12) σεμινάρια.</w:t>
      </w:r>
    </w:p>
    <w:p w14:paraId="650709C3" w14:textId="6E945D4E" w:rsidR="008E3A02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 xml:space="preserve">Για την παρακολούθηση, είναι απαραίτητη η </w:t>
      </w:r>
      <w:r w:rsidRPr="00E450B7">
        <w:rPr>
          <w:b/>
          <w:sz w:val="24"/>
          <w:szCs w:val="24"/>
        </w:rPr>
        <w:t>γνώση της αγγλικής γλώσσας</w:t>
      </w:r>
      <w:r w:rsidRPr="008E3A02">
        <w:rPr>
          <w:bCs/>
          <w:sz w:val="24"/>
          <w:szCs w:val="24"/>
        </w:rPr>
        <w:t>, καθώς θα υπάρχουν και εισηγητές από το εξωτερικό.</w:t>
      </w:r>
    </w:p>
    <w:p w14:paraId="4CCC7378" w14:textId="0B44DEA8" w:rsidR="00C51C45" w:rsidRPr="008E3A02" w:rsidRDefault="00C51C45" w:rsidP="008E3A02">
      <w:pPr>
        <w:jc w:val="both"/>
        <w:rPr>
          <w:bCs/>
          <w:sz w:val="24"/>
          <w:szCs w:val="24"/>
        </w:rPr>
      </w:pPr>
      <w:r w:rsidRPr="00C51C45">
        <w:rPr>
          <w:bCs/>
          <w:sz w:val="24"/>
          <w:szCs w:val="24"/>
        </w:rPr>
        <w:t xml:space="preserve">Το </w:t>
      </w:r>
      <w:r w:rsidRPr="00E450B7">
        <w:rPr>
          <w:b/>
          <w:sz w:val="24"/>
          <w:szCs w:val="24"/>
        </w:rPr>
        <w:t>κόστος συμμετοχής</w:t>
      </w:r>
      <w:r w:rsidRPr="00C51C45">
        <w:rPr>
          <w:bCs/>
          <w:sz w:val="24"/>
          <w:szCs w:val="24"/>
        </w:rPr>
        <w:t xml:space="preserve"> ανέρχεται στα </w:t>
      </w:r>
      <w:r w:rsidRPr="00C51C45">
        <w:rPr>
          <w:b/>
          <w:sz w:val="24"/>
          <w:szCs w:val="24"/>
          <w:u w:val="single"/>
        </w:rPr>
        <w:t>100 ευρώ.</w:t>
      </w:r>
    </w:p>
    <w:p w14:paraId="2D7C64F6" w14:textId="5BB33759" w:rsidR="00C51C45" w:rsidRPr="009B554D" w:rsidRDefault="008E3A02" w:rsidP="008E3A02">
      <w:pPr>
        <w:jc w:val="both"/>
        <w:rPr>
          <w:bCs/>
          <w:sz w:val="24"/>
          <w:szCs w:val="24"/>
        </w:rPr>
      </w:pPr>
      <w:r w:rsidRPr="008E3A02">
        <w:rPr>
          <w:bCs/>
          <w:sz w:val="24"/>
          <w:szCs w:val="24"/>
        </w:rPr>
        <w:t xml:space="preserve">Για </w:t>
      </w:r>
      <w:r w:rsidR="00E3442D">
        <w:rPr>
          <w:bCs/>
          <w:sz w:val="24"/>
          <w:szCs w:val="24"/>
        </w:rPr>
        <w:t xml:space="preserve">την </w:t>
      </w:r>
      <w:r w:rsidR="00C51C45" w:rsidRPr="00E450B7">
        <w:rPr>
          <w:b/>
          <w:sz w:val="24"/>
          <w:szCs w:val="24"/>
        </w:rPr>
        <w:t>προε</w:t>
      </w:r>
      <w:r w:rsidR="00E3442D" w:rsidRPr="00E450B7">
        <w:rPr>
          <w:b/>
          <w:sz w:val="24"/>
          <w:szCs w:val="24"/>
        </w:rPr>
        <w:t xml:space="preserve">γγραφή </w:t>
      </w:r>
      <w:r w:rsidR="00E3442D">
        <w:rPr>
          <w:bCs/>
          <w:sz w:val="24"/>
          <w:szCs w:val="24"/>
        </w:rPr>
        <w:t xml:space="preserve">σας στα σεμινάρια </w:t>
      </w:r>
      <w:r w:rsidR="001702F5">
        <w:rPr>
          <w:rStyle w:val="a5"/>
          <w:rFonts w:cstheme="minorHAnsi"/>
          <w:sz w:val="24"/>
          <w:szCs w:val="24"/>
        </w:rPr>
        <w:t xml:space="preserve">μπορείτε να </w:t>
      </w:r>
      <w:r w:rsidR="009B554D" w:rsidRPr="009B554D">
        <w:rPr>
          <w:rStyle w:val="a5"/>
          <w:rFonts w:cstheme="minorHAnsi"/>
          <w:sz w:val="24"/>
          <w:szCs w:val="24"/>
        </w:rPr>
        <w:t>συμπληρώσ</w:t>
      </w:r>
      <w:r w:rsidR="009B554D">
        <w:rPr>
          <w:rStyle w:val="a5"/>
          <w:rFonts w:cstheme="minorHAnsi"/>
          <w:sz w:val="24"/>
          <w:szCs w:val="24"/>
        </w:rPr>
        <w:t>ε</w:t>
      </w:r>
      <w:r w:rsidR="009B554D" w:rsidRPr="009B554D">
        <w:rPr>
          <w:rStyle w:val="a5"/>
          <w:rFonts w:cstheme="minorHAnsi"/>
          <w:sz w:val="24"/>
          <w:szCs w:val="24"/>
        </w:rPr>
        <w:t>τε τα στοιχεία σας στον σύνδεσμο</w:t>
      </w:r>
      <w:r w:rsidR="009B554D">
        <w:rPr>
          <w:rStyle w:val="a5"/>
          <w:rFonts w:cstheme="minorHAnsi"/>
          <w:sz w:val="24"/>
          <w:szCs w:val="24"/>
        </w:rPr>
        <w:t xml:space="preserve"> </w:t>
      </w:r>
      <w:hyperlink r:id="rId6" w:history="1">
        <w:r w:rsidR="009B554D" w:rsidRPr="009B554D">
          <w:rPr>
            <w:rStyle w:val="-"/>
            <w:rFonts w:cstheme="minorHAnsi"/>
            <w:b/>
            <w:sz w:val="24"/>
            <w:szCs w:val="24"/>
          </w:rPr>
          <w:t>https://forms.gle/TUzaMdF3LGwJJ9ER6</w:t>
        </w:r>
      </w:hyperlink>
      <w:r w:rsidR="009B554D" w:rsidRPr="009B554D">
        <w:rPr>
          <w:rStyle w:val="a5"/>
          <w:rFonts w:cstheme="minorHAnsi"/>
          <w:b w:val="0"/>
          <w:sz w:val="24"/>
          <w:szCs w:val="24"/>
        </w:rPr>
        <w:t xml:space="preserve"> .</w:t>
      </w:r>
      <w:r w:rsidR="009B554D" w:rsidRPr="009B554D">
        <w:rPr>
          <w:rStyle w:val="a5"/>
          <w:rFonts w:cstheme="minorHAnsi"/>
          <w:b w:val="0"/>
          <w:sz w:val="24"/>
          <w:szCs w:val="24"/>
        </w:rPr>
        <w:tab/>
      </w:r>
    </w:p>
    <w:p w14:paraId="02406ACC" w14:textId="10F94473" w:rsidR="00C51C45" w:rsidRDefault="00C51C45" w:rsidP="00C51C45">
      <w:pPr>
        <w:jc w:val="both"/>
        <w:rPr>
          <w:bCs/>
          <w:sz w:val="24"/>
          <w:szCs w:val="24"/>
        </w:rPr>
      </w:pPr>
      <w:r w:rsidRPr="00C51C45">
        <w:rPr>
          <w:bCs/>
          <w:sz w:val="24"/>
          <w:szCs w:val="24"/>
        </w:rPr>
        <w:t xml:space="preserve">Σε περίπτωση αυξημένου ενδιαφέροντος, θα τηρηθεί </w:t>
      </w:r>
      <w:r w:rsidRPr="00E450B7">
        <w:rPr>
          <w:b/>
          <w:sz w:val="24"/>
          <w:szCs w:val="24"/>
        </w:rPr>
        <w:t>σειρά χρονικής προτεραιότητας</w:t>
      </w:r>
      <w:r w:rsidRPr="00C51C45">
        <w:rPr>
          <w:bCs/>
          <w:sz w:val="24"/>
          <w:szCs w:val="24"/>
        </w:rPr>
        <w:t xml:space="preserve"> στην υποβολή αίτησης.</w:t>
      </w:r>
    </w:p>
    <w:p w14:paraId="2EE3246D" w14:textId="4284B281" w:rsidR="00C51C45" w:rsidRPr="00C51C45" w:rsidRDefault="00C51C45" w:rsidP="00C51C45">
      <w:pPr>
        <w:jc w:val="both"/>
        <w:rPr>
          <w:bCs/>
          <w:sz w:val="24"/>
          <w:szCs w:val="24"/>
        </w:rPr>
      </w:pPr>
      <w:r w:rsidRPr="00C51C45">
        <w:rPr>
          <w:bCs/>
          <w:sz w:val="24"/>
          <w:szCs w:val="24"/>
        </w:rPr>
        <w:t>Η τελική λίστα των συμμετεχόντων θα ανακοινωθεί μία εβδομάδα πριν την έναρξη</w:t>
      </w:r>
      <w:r>
        <w:rPr>
          <w:bCs/>
          <w:sz w:val="24"/>
          <w:szCs w:val="24"/>
        </w:rPr>
        <w:t xml:space="preserve"> </w:t>
      </w:r>
      <w:r w:rsidRPr="00C51C45">
        <w:rPr>
          <w:bCs/>
          <w:sz w:val="24"/>
          <w:szCs w:val="24"/>
        </w:rPr>
        <w:t>του Προγράμματος, οπότε και θα σταλεί σχετική ειδοποίηση στους συμμετέχοντες.</w:t>
      </w:r>
    </w:p>
    <w:p w14:paraId="45C39CE2" w14:textId="16D10C29" w:rsidR="00C51C45" w:rsidRPr="001702F5" w:rsidRDefault="00C51C45" w:rsidP="00C51C45">
      <w:pPr>
        <w:jc w:val="both"/>
        <w:rPr>
          <w:b/>
          <w:sz w:val="24"/>
          <w:szCs w:val="24"/>
        </w:rPr>
      </w:pPr>
      <w:r w:rsidRPr="001702F5">
        <w:rPr>
          <w:b/>
          <w:sz w:val="24"/>
          <w:szCs w:val="24"/>
        </w:rPr>
        <w:t>Σε επόμενη ανακοίνωση θα υπάρξει ενημέρωση για</w:t>
      </w:r>
      <w:r w:rsidR="001702F5" w:rsidRPr="001702F5">
        <w:rPr>
          <w:b/>
          <w:sz w:val="24"/>
          <w:szCs w:val="24"/>
        </w:rPr>
        <w:t xml:space="preserve"> την οριστική εγγραφή και</w:t>
      </w:r>
      <w:r w:rsidRPr="001702F5">
        <w:rPr>
          <w:b/>
          <w:sz w:val="24"/>
          <w:szCs w:val="24"/>
        </w:rPr>
        <w:t xml:space="preserve"> τη διαδικασία πληρωμής από τους συμμετέχοντες, η οποία πρέπει να έχει ολοκληρωθεί προ της έναρξης του Προγράμματος.</w:t>
      </w:r>
    </w:p>
    <w:p w14:paraId="2CA1E83B" w14:textId="77777777" w:rsidR="008E3A02" w:rsidRPr="00A345D6" w:rsidRDefault="008E3A02" w:rsidP="00D2453A">
      <w:pPr>
        <w:jc w:val="center"/>
        <w:rPr>
          <w:b/>
          <w:sz w:val="32"/>
          <w:szCs w:val="32"/>
        </w:rPr>
      </w:pPr>
    </w:p>
    <w:sectPr w:rsidR="008E3A02" w:rsidRPr="00A345D6" w:rsidSect="00FA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D6"/>
    <w:rsid w:val="000A30BE"/>
    <w:rsid w:val="000A37BA"/>
    <w:rsid w:val="001355D6"/>
    <w:rsid w:val="001702F5"/>
    <w:rsid w:val="001954E5"/>
    <w:rsid w:val="002000D2"/>
    <w:rsid w:val="005575B5"/>
    <w:rsid w:val="00691600"/>
    <w:rsid w:val="00773EEA"/>
    <w:rsid w:val="007E3A32"/>
    <w:rsid w:val="008B5CC6"/>
    <w:rsid w:val="008E3A02"/>
    <w:rsid w:val="00911A52"/>
    <w:rsid w:val="009168CE"/>
    <w:rsid w:val="009340CC"/>
    <w:rsid w:val="009B554D"/>
    <w:rsid w:val="00A345D6"/>
    <w:rsid w:val="00A879D7"/>
    <w:rsid w:val="00C51C45"/>
    <w:rsid w:val="00D2453A"/>
    <w:rsid w:val="00E3442D"/>
    <w:rsid w:val="00E450B7"/>
    <w:rsid w:val="00FA2E9B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5EA8"/>
  <w15:chartTrackingRefBased/>
  <w15:docId w15:val="{3E9FCC32-8BC6-4826-9B2E-F86AE2A2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D6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3A"/>
    <w:pPr>
      <w:ind w:left="720"/>
      <w:contextualSpacing/>
    </w:pPr>
  </w:style>
  <w:style w:type="table" w:styleId="a4">
    <w:name w:val="Table Grid"/>
    <w:basedOn w:val="a1"/>
    <w:uiPriority w:val="39"/>
    <w:rsid w:val="00FA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02F5"/>
    <w:rPr>
      <w:b/>
      <w:bCs/>
    </w:rPr>
  </w:style>
  <w:style w:type="character" w:styleId="-">
    <w:name w:val="Hyperlink"/>
    <w:basedOn w:val="a0"/>
    <w:uiPriority w:val="99"/>
    <w:unhideWhenUsed/>
    <w:rsid w:val="009B5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UzaMdF3LGwJJ9ER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jimaras875 jimaras885</dc:creator>
  <cp:keywords/>
  <dc:description/>
  <cp:lastModifiedBy>Administrator</cp:lastModifiedBy>
  <cp:revision>2</cp:revision>
  <dcterms:created xsi:type="dcterms:W3CDTF">2022-01-28T13:00:00Z</dcterms:created>
  <dcterms:modified xsi:type="dcterms:W3CDTF">2022-01-28T13:00:00Z</dcterms:modified>
</cp:coreProperties>
</file>